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2D" w:rsidRPr="004F0ABD" w:rsidRDefault="0099372D" w:rsidP="000752F6">
      <w:pPr>
        <w:pStyle w:val="1"/>
        <w:jc w:val="center"/>
        <w:rPr>
          <w:rFonts w:ascii="Times New Roman" w:hAnsi="Times New Roman"/>
          <w:kern w:val="36"/>
          <w:sz w:val="24"/>
          <w:szCs w:val="24"/>
          <w:lang w:val="ru-RU" w:eastAsia="ru-RU"/>
        </w:rPr>
      </w:pPr>
      <w:bookmarkStart w:id="0" w:name="_GoBack"/>
      <w:bookmarkEnd w:id="0"/>
      <w:r w:rsidRPr="004F0ABD">
        <w:rPr>
          <w:rFonts w:ascii="Times New Roman" w:hAnsi="Times New Roman"/>
          <w:kern w:val="36"/>
          <w:sz w:val="24"/>
          <w:szCs w:val="24"/>
          <w:lang w:val="ru-RU" w:eastAsia="ru-RU"/>
        </w:rPr>
        <w:t>Постановление Правительства Кыргызской Республики от 23 июня 2014 года №346</w:t>
      </w:r>
    </w:p>
    <w:p w:rsidR="0099372D" w:rsidRPr="004F0ABD" w:rsidRDefault="0099372D" w:rsidP="0099372D">
      <w:pPr>
        <w:spacing w:before="100" w:beforeAutospacing="1" w:after="100" w:afterAutospacing="1"/>
        <w:jc w:val="both"/>
        <w:rPr>
          <w:sz w:val="24"/>
          <w:szCs w:val="24"/>
        </w:rPr>
      </w:pPr>
      <w:r w:rsidRPr="004F0ABD">
        <w:rPr>
          <w:b/>
          <w:bCs/>
          <w:sz w:val="24"/>
          <w:szCs w:val="24"/>
        </w:rPr>
        <w:t>О внесении изменений и дополнений в постановление Правительства Кыргызской Республики «Об утверждении Технического регламента «О безопасности лекарственных средств для медицинского применения» от 6 апреля 2011 года № 137</w:t>
      </w:r>
    </w:p>
    <w:p w:rsidR="0099372D" w:rsidRPr="004F0ABD" w:rsidRDefault="0099372D" w:rsidP="0099372D">
      <w:pPr>
        <w:spacing w:before="100" w:beforeAutospacing="1" w:after="100" w:afterAutospacing="1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В целях упрощения процедуры государственной регистрации</w:t>
      </w:r>
      <w:r w:rsidRPr="004F0ABD">
        <w:rPr>
          <w:i/>
          <w:iCs/>
          <w:sz w:val="24"/>
          <w:szCs w:val="24"/>
        </w:rPr>
        <w:t xml:space="preserve"> </w:t>
      </w:r>
      <w:r w:rsidRPr="004F0ABD">
        <w:rPr>
          <w:sz w:val="24"/>
          <w:szCs w:val="24"/>
        </w:rPr>
        <w:t>лекарственных средств, в соответствии с Законом Кыргызской Республики «Об основах технического регулирования в Кыргызской Республике», руководствуясь статьями 10 и 17 конституционного Закона Кыргызской Республики «О Правительстве Кыргызской Республики»,  Правительство Кыргызской Республики постановляет: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 1. Внести в постановление Правительства Кыргызской Республики «Об утверждении Технического регламента «О безопасности лекарственных сре</w:t>
      </w:r>
      <w:proofErr w:type="gramStart"/>
      <w:r w:rsidRPr="004F0ABD">
        <w:rPr>
          <w:sz w:val="24"/>
          <w:szCs w:val="24"/>
        </w:rPr>
        <w:t>дств дл</w:t>
      </w:r>
      <w:proofErr w:type="gramEnd"/>
      <w:r w:rsidRPr="004F0ABD">
        <w:rPr>
          <w:sz w:val="24"/>
          <w:szCs w:val="24"/>
        </w:rPr>
        <w:t>я медицинского применения» от 6 апреля 2011 года № 137 следующие изменения и дополнения: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в Техническом регламенте «О безопасности лекарственных сре</w:t>
      </w:r>
      <w:proofErr w:type="gramStart"/>
      <w:r w:rsidRPr="004F0ABD">
        <w:rPr>
          <w:sz w:val="24"/>
          <w:szCs w:val="24"/>
        </w:rPr>
        <w:t>дств дл</w:t>
      </w:r>
      <w:proofErr w:type="gramEnd"/>
      <w:r w:rsidRPr="004F0ABD">
        <w:rPr>
          <w:sz w:val="24"/>
          <w:szCs w:val="24"/>
        </w:rPr>
        <w:t>я медицинского применения», утвержденном вышеназванным постановлением: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 - в подпункте 43 пункта 3 слова «или </w:t>
      </w:r>
      <w:proofErr w:type="gramStart"/>
      <w:r w:rsidRPr="004F0ABD">
        <w:rPr>
          <w:sz w:val="24"/>
          <w:szCs w:val="24"/>
        </w:rPr>
        <w:t>физическое</w:t>
      </w:r>
      <w:proofErr w:type="gramEnd"/>
      <w:r w:rsidRPr="004F0ABD">
        <w:rPr>
          <w:sz w:val="24"/>
          <w:szCs w:val="24"/>
        </w:rPr>
        <w:t>» исключить;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 - в абзац третий пункта 279 изложить в следующей редакции: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«- обязательное подтверждение соответствия</w:t>
      </w:r>
      <w:proofErr w:type="gramStart"/>
      <w:r w:rsidRPr="004F0ABD">
        <w:rPr>
          <w:sz w:val="24"/>
          <w:szCs w:val="24"/>
        </w:rPr>
        <w:t>;»</w:t>
      </w:r>
      <w:proofErr w:type="gramEnd"/>
      <w:r w:rsidRPr="004F0ABD">
        <w:rPr>
          <w:sz w:val="24"/>
          <w:szCs w:val="24"/>
        </w:rPr>
        <w:t>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 - пункт 281 после слов «в организациях здравоохранения» дополнить словами «, а также фармацевтические субстанции, за исключением </w:t>
      </w:r>
      <w:proofErr w:type="spellStart"/>
      <w:r w:rsidRPr="004F0ABD">
        <w:rPr>
          <w:sz w:val="24"/>
          <w:szCs w:val="24"/>
        </w:rPr>
        <w:t>метадона</w:t>
      </w:r>
      <w:proofErr w:type="spellEnd"/>
      <w:r w:rsidRPr="004F0ABD">
        <w:rPr>
          <w:sz w:val="24"/>
          <w:szCs w:val="24"/>
        </w:rPr>
        <w:t>»;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  - пункты 431, 432 и 433 изложить в следующей редакции: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«431. </w:t>
      </w:r>
      <w:proofErr w:type="gramStart"/>
      <w:r w:rsidRPr="004F0ABD">
        <w:rPr>
          <w:sz w:val="24"/>
          <w:szCs w:val="24"/>
        </w:rPr>
        <w:t>Обязательному подтверждению соответствия подлежат лекарственные средства, зарегистрированные в Кыргызской Республике,  внесенные в Перечень лекарственных средств, разрешенных к ввозу и применению в медицинской практике на территории Кыргызской Республики уполномоченным государственным органом Кыргызской Республики в области здравоохранения согласно статье 35 Закона Кыргызской Республики «О лекарственных средствах», а также  лекарственные средства, ввозимые на территорию Кыргызской Республики  согласно статье  36  вышеуказанного Закона.</w:t>
      </w:r>
      <w:proofErr w:type="gramEnd"/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Обязательное подтверждение соответствия лекарственных средств осуществляется в форме сертификации и/или принятия декларации о соответствии (декларирование) в отношении лекарственных средств, включенных в Перечень лекарственных средств, подлежащих оценке соответствия согласно приложению 1 к настоящему Регламенту.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Не подлежат подтверждению соответствия лекарственные средства: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</w:t>
      </w:r>
      <w:proofErr w:type="gramStart"/>
      <w:r w:rsidRPr="004F0ABD">
        <w:rPr>
          <w:sz w:val="24"/>
          <w:szCs w:val="24"/>
        </w:rPr>
        <w:t>изготавливаемые</w:t>
      </w:r>
      <w:proofErr w:type="gramEnd"/>
      <w:r w:rsidRPr="004F0ABD">
        <w:rPr>
          <w:sz w:val="24"/>
          <w:szCs w:val="24"/>
        </w:rPr>
        <w:t xml:space="preserve"> в аптечных учреждениях по рецептам врачей, требованиям лечебно-профилактических учреждений;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proofErr w:type="gramStart"/>
      <w:r w:rsidRPr="004F0ABD">
        <w:rPr>
          <w:sz w:val="24"/>
          <w:szCs w:val="24"/>
        </w:rPr>
        <w:t>- предназначенные для проведения клинических исследований или государственной регистрации;</w:t>
      </w:r>
      <w:proofErr w:type="gramEnd"/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ввозимые для личного пользования физическими лицами в количествах, не превышающих норм,  установленных Правительством Кыргызской Республики;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proofErr w:type="gramStart"/>
      <w:r w:rsidRPr="004F0ABD">
        <w:rPr>
          <w:sz w:val="24"/>
          <w:szCs w:val="24"/>
        </w:rPr>
        <w:t>- предназначенные для использования персоналом представительств иностранных государств и международных организаций.</w:t>
      </w:r>
      <w:proofErr w:type="gramEnd"/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Формы сертификата соответствия и декларации о соответствии, приложения к ним, требования к бланкам и правила их заполнения утверждаются Правительством Кыргызской Республики.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432. Сертификация лекарственных средств осуществляется  органом по сертификации лекарственных средств, область аккредитации которого распространяется на лекарственные средства, и  проводится в соответствии с настоящим Регламентом. Сертификация лекарственных сре</w:t>
      </w:r>
      <w:proofErr w:type="gramStart"/>
      <w:r w:rsidRPr="004F0ABD">
        <w:rPr>
          <w:sz w:val="24"/>
          <w:szCs w:val="24"/>
        </w:rPr>
        <w:t>дств пр</w:t>
      </w:r>
      <w:proofErr w:type="gramEnd"/>
      <w:r w:rsidRPr="004F0ABD">
        <w:rPr>
          <w:sz w:val="24"/>
          <w:szCs w:val="24"/>
        </w:rPr>
        <w:t>оводится в следующем порядке: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lastRenderedPageBreak/>
        <w:t>1) заявитель подает заявку на сертификацию лекарственных средств согласно приложению 20 к настоящему Регламенту и выбирает схему сертификации из числа применяемых для лекарственных средств согласно приложению 21 к настоящему Регламенту.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К заявке прилагаются следующие документы: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а) грузовая таможенная декларация Кыргызской Республики;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б) товаросопроводительные документы (накладная, счет-фактура, инвойс) для ввозимой продукции;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в) документ, подтверждающий качество лекарственного средства (сертификат качества, сертификат анализа, аналитический паспорт, протокол анализа производителя);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г) контракт (договор) на поставку (в случае поставки напрямую от производителя);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д) товарно-транспортная накладная (для лекарственных средств, требующих особых условий хранения);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е) нормативный документ  на  лекарственное средство (при необходимости);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ж) техническая документация производителя — для схем с анализом состояния производства;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з) сертификат GMP на производство или сертификат на систему менеджмента качества (при наличии);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proofErr w:type="gramStart"/>
      <w:r w:rsidRPr="004F0ABD">
        <w:rPr>
          <w:sz w:val="24"/>
          <w:szCs w:val="24"/>
        </w:rPr>
        <w:t>и) сертификат соответствия или декларация  о соответствии, если лекарственные средства ввезены из стран, в которых введено обязательное подтверждение соответствия лекарственных средств, заверенных поставщиком продукции или в случае проведения процедуры признания результатов обязательного подтверждения соответствия лекарственных средств, полученных за пределами Кыргызской Республики, – держателем подлинника данного документа, или органом по сертификации, выдавшим данный документ;</w:t>
      </w:r>
      <w:proofErr w:type="gramEnd"/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к) сводный протокол серии (для иммунобиологических препаратов) (оригинал или копия, заверенная производителем).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Документы, подтверждающие качество лекарственных средств должны содержать информацию с указанием наименования производителя и его торгового знака или субъекта, выдавшего данный документ, названия лекарственного средства, серии, даты производства и срока годности и содержать следующие разделы в соответствии с требованиями нормативных документов: «Наименование теста», «Показатели качества и их допустимые пределы», «Результаты анализа», заключение о качестве лекарственного средства.</w:t>
      </w:r>
      <w:r w:rsidRPr="004F0ABD">
        <w:rPr>
          <w:b/>
          <w:bCs/>
          <w:sz w:val="24"/>
          <w:szCs w:val="24"/>
        </w:rPr>
        <w:t xml:space="preserve"> </w:t>
      </w:r>
      <w:r w:rsidRPr="004F0ABD">
        <w:rPr>
          <w:sz w:val="24"/>
          <w:szCs w:val="24"/>
        </w:rPr>
        <w:t>Документ по качеству должен быть заверен подписью лица, ответственного за качество, и печатью производителя или субъекта, выдавшего данный документ (при сертификации по сокращенной программе сертификационных испытаний). Если лекарственное средство сопровождается копией указанного документа, то последний должен быть заверен поставщиком.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В случае</w:t>
      </w:r>
      <w:proofErr w:type="gramStart"/>
      <w:r w:rsidRPr="004F0ABD">
        <w:rPr>
          <w:sz w:val="24"/>
          <w:szCs w:val="24"/>
        </w:rPr>
        <w:t>,</w:t>
      </w:r>
      <w:proofErr w:type="gramEnd"/>
      <w:r w:rsidRPr="004F0ABD">
        <w:rPr>
          <w:sz w:val="24"/>
          <w:szCs w:val="24"/>
        </w:rPr>
        <w:t xml:space="preserve"> если документы, подтверждающие качество лекарственных средств, оформлены на иностранном языке, их перевод должен быть предоставлен на государственном или официальном языке.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За достоверность информации, приведенной в документах, а также аутентичность их перевода, указанных в настоящем пункте, ответственность несет заявитель.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Допускается предоставление электронного документа, подтверждающего качество, с указанием лица, ответственного за качество, при прямой поставке лекарственных средств от производителя;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2) орган по сертификации лекарственных сре</w:t>
      </w:r>
      <w:proofErr w:type="gramStart"/>
      <w:r w:rsidRPr="004F0ABD">
        <w:rPr>
          <w:sz w:val="24"/>
          <w:szCs w:val="24"/>
        </w:rPr>
        <w:t>дств пр</w:t>
      </w:r>
      <w:proofErr w:type="gramEnd"/>
      <w:r w:rsidRPr="004F0ABD">
        <w:rPr>
          <w:sz w:val="24"/>
          <w:szCs w:val="24"/>
        </w:rPr>
        <w:t>инимает заявку, изучает полноту и достоверность представленных документов и не позднее одного дня после ее получения принимает решение о проведении сертификации. Форма  решения о проведении сертификации приведена в приложении 20 к настоящему Регламенту;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lastRenderedPageBreak/>
        <w:t>3) эксперт анализирует представленные заявителем документы на продукцию, подтверждающие ее безопасность, а на ввозимую продукцию – также товаросопроводительные документы;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4) после проверки представленных документов, оценки соответствия содержащихся в них результатов обязательным требованиям безопасности, сроков их действия, орган по сертификации лекарственных сре</w:t>
      </w:r>
      <w:proofErr w:type="gramStart"/>
      <w:r w:rsidRPr="004F0ABD">
        <w:rPr>
          <w:sz w:val="24"/>
          <w:szCs w:val="24"/>
        </w:rPr>
        <w:t>дств пр</w:t>
      </w:r>
      <w:proofErr w:type="gramEnd"/>
      <w:r w:rsidRPr="004F0ABD">
        <w:rPr>
          <w:sz w:val="24"/>
          <w:szCs w:val="24"/>
        </w:rPr>
        <w:t>инимает решение о выдаче сертификата соответствия без проведения испытаний, о сокращении объема испытаний, проведении недостающих испытаний или проведении испытаний в полном объеме;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5) длительность работ по сертификации лекарственных средств не должна превышать 10 рабочих дней с момента принятия заявки на проведение сертификации, без учета времени, необходимого для проведения испытаний аккредитованной испытательной лабораторией, а также без учета времени, затраченного заявителем на предоставление ответов на запросы органа по сертификации лекарственных средств;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6) после проверки документов эксперт органа по сертификации лекарственных сре</w:t>
      </w:r>
      <w:proofErr w:type="gramStart"/>
      <w:r w:rsidRPr="004F0ABD">
        <w:rPr>
          <w:sz w:val="24"/>
          <w:szCs w:val="24"/>
        </w:rPr>
        <w:t>дств пр</w:t>
      </w:r>
      <w:proofErr w:type="gramEnd"/>
      <w:r w:rsidRPr="004F0ABD">
        <w:rPr>
          <w:sz w:val="24"/>
          <w:szCs w:val="24"/>
        </w:rPr>
        <w:t>оводит идентификацию партии лекарственных средств на предмет принадлежности к заявляемой партии; на соответствие документам, подтверждающим происхождение продукции и содержащим сведения о ее качестве и количестве; на соответствие приведенному в документах наименованию;</w:t>
      </w:r>
      <w:r w:rsidRPr="004F0ABD">
        <w:rPr>
          <w:b/>
          <w:bCs/>
          <w:sz w:val="24"/>
          <w:szCs w:val="24"/>
        </w:rPr>
        <w:t xml:space="preserve"> </w:t>
      </w:r>
      <w:r w:rsidRPr="004F0ABD">
        <w:rPr>
          <w:sz w:val="24"/>
          <w:szCs w:val="24"/>
        </w:rPr>
        <w:t>принадлежности образцов продукции по кодам товарной номенклатуры внешнеэкономической деятельности (ТН ВЭД) к квалификационной группе, указанной в заявке и сопроводительной документации на данную продукцию;  соблюдения условий транспортировки и хранения.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По результатам идентификации оформляется акт идентификации партии в соответствии с приложением 20 к настоящему Регламенту;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7) на время проведения сертификации заявитель обязан разместить партию лекарственных сре</w:t>
      </w:r>
      <w:proofErr w:type="gramStart"/>
      <w:r w:rsidRPr="004F0ABD">
        <w:rPr>
          <w:sz w:val="24"/>
          <w:szCs w:val="24"/>
        </w:rPr>
        <w:t>дств в сп</w:t>
      </w:r>
      <w:proofErr w:type="gramEnd"/>
      <w:r w:rsidRPr="004F0ABD">
        <w:rPr>
          <w:sz w:val="24"/>
          <w:szCs w:val="24"/>
        </w:rPr>
        <w:t>ециально отведенной зоне (помещении) на складе по месту проведения хозяйственной деятельности  отдельно от другой продукции.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Запрещается реализация ввезенных на территорию Кыргызской Республики и произведенных на территории Кыргызской Республики лекарственных средств до получения сертификатов соответствия;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8) отбор образцов лекарственных сре</w:t>
      </w:r>
      <w:proofErr w:type="gramStart"/>
      <w:r w:rsidRPr="004F0ABD">
        <w:rPr>
          <w:sz w:val="24"/>
          <w:szCs w:val="24"/>
        </w:rPr>
        <w:t>дств дл</w:t>
      </w:r>
      <w:proofErr w:type="gramEnd"/>
      <w:r w:rsidRPr="004F0ABD">
        <w:rPr>
          <w:sz w:val="24"/>
          <w:szCs w:val="24"/>
        </w:rPr>
        <w:t>я оценки соответствия производят с учетом требований действующих на территории Кыргызской Республики фармакопей и нормативного документа на конкретную продукцию;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9) отбор образцов лекарственных сре</w:t>
      </w:r>
      <w:proofErr w:type="gramStart"/>
      <w:r w:rsidRPr="004F0ABD">
        <w:rPr>
          <w:sz w:val="24"/>
          <w:szCs w:val="24"/>
        </w:rPr>
        <w:t>дств пр</w:t>
      </w:r>
      <w:proofErr w:type="gramEnd"/>
      <w:r w:rsidRPr="004F0ABD">
        <w:rPr>
          <w:sz w:val="24"/>
          <w:szCs w:val="24"/>
        </w:rPr>
        <w:t>оизводят эксперты органа по сертификации лекарственных средств в присутствии заявителя на оптовом складе, складе готовой продукции производителя или на складе временного хранения. Условия хранения должны соответствовать требованиям настоящего Регламента;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10) образцы представляют в количестве, необходимом для проведения испытания по показателям, предусмотренным настоящим Регламентом (приложение 19) и нормативным документом по контролю качества;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11) отбор образцов оформляется актом отбора образцов в двух экземплярах, один из которых передается заявителю, другой остается в органе по сертификации лекарственных средств (приложение 20 к настоящему Регламенту);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12) одновременно с отбором образцов на сертификационные испытания проводится отбор контрольных образцов по одной единице, которые опечатываются экспертом органа по сертификации лекарственных средств и хранятся на складе заявителя в надлежащих условиях в течение трех</w:t>
      </w:r>
      <w:r w:rsidRPr="004F0ABD">
        <w:rPr>
          <w:b/>
          <w:bCs/>
          <w:sz w:val="24"/>
          <w:szCs w:val="24"/>
        </w:rPr>
        <w:t xml:space="preserve"> </w:t>
      </w:r>
      <w:r w:rsidRPr="004F0ABD">
        <w:rPr>
          <w:sz w:val="24"/>
          <w:szCs w:val="24"/>
        </w:rPr>
        <w:t xml:space="preserve">месяцев </w:t>
      </w:r>
      <w:r w:rsidRPr="004F0ABD">
        <w:rPr>
          <w:b/>
          <w:bCs/>
          <w:sz w:val="24"/>
          <w:szCs w:val="24"/>
        </w:rPr>
        <w:t>(</w:t>
      </w:r>
      <w:r w:rsidRPr="004F0ABD">
        <w:rPr>
          <w:sz w:val="24"/>
          <w:szCs w:val="24"/>
        </w:rPr>
        <w:t>на основании договора на проведение работ по сертификации), по истечении которых они могут быть реализованы. Контрольные образцы изолируют от основной продукции. Отбор контрольных образцов лекарственных средств, требующих особых условий хранения, а также лекарственных сре</w:t>
      </w:r>
      <w:proofErr w:type="gramStart"/>
      <w:r w:rsidRPr="004F0ABD">
        <w:rPr>
          <w:sz w:val="24"/>
          <w:szCs w:val="24"/>
        </w:rPr>
        <w:t>дств с к</w:t>
      </w:r>
      <w:proofErr w:type="gramEnd"/>
      <w:r w:rsidRPr="004F0ABD">
        <w:rPr>
          <w:sz w:val="24"/>
          <w:szCs w:val="24"/>
        </w:rPr>
        <w:t>оротким  сроком годности (менее 1 года)  не производится;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13) эксперт готовит заявку на проведение испытания и вместе с образцами передает в испытательную лабораторию;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lastRenderedPageBreak/>
        <w:t>14) испытания</w:t>
      </w:r>
      <w:r w:rsidRPr="004F0ABD">
        <w:rPr>
          <w:b/>
          <w:bCs/>
          <w:sz w:val="24"/>
          <w:szCs w:val="24"/>
        </w:rPr>
        <w:t xml:space="preserve"> </w:t>
      </w:r>
      <w:r w:rsidRPr="004F0ABD">
        <w:rPr>
          <w:sz w:val="24"/>
          <w:szCs w:val="24"/>
        </w:rPr>
        <w:t>лекарственных сре</w:t>
      </w:r>
      <w:proofErr w:type="gramStart"/>
      <w:r w:rsidRPr="004F0ABD">
        <w:rPr>
          <w:sz w:val="24"/>
          <w:szCs w:val="24"/>
        </w:rPr>
        <w:t>дств</w:t>
      </w:r>
      <w:r w:rsidRPr="004F0ABD">
        <w:rPr>
          <w:b/>
          <w:bCs/>
          <w:sz w:val="24"/>
          <w:szCs w:val="24"/>
        </w:rPr>
        <w:t xml:space="preserve"> </w:t>
      </w:r>
      <w:r w:rsidRPr="004F0ABD">
        <w:rPr>
          <w:sz w:val="24"/>
          <w:szCs w:val="24"/>
        </w:rPr>
        <w:t>пр</w:t>
      </w:r>
      <w:proofErr w:type="gramEnd"/>
      <w:r w:rsidRPr="004F0ABD">
        <w:rPr>
          <w:sz w:val="24"/>
          <w:szCs w:val="24"/>
        </w:rPr>
        <w:t>оводятся в аккредитованных испытательных лабораториях в соответствии с областью аккредитации лаборатории;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15) перечень показателей для проведения испытаний определяется на основании нормативных документов и в соответствии с приложением 19 к настоящему Регламенту;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16) испытания проводят в сроки, предусмотренные методиками испытаний в нормативных документах. В случае</w:t>
      </w:r>
      <w:proofErr w:type="gramStart"/>
      <w:r w:rsidRPr="004F0ABD">
        <w:rPr>
          <w:sz w:val="24"/>
          <w:szCs w:val="24"/>
        </w:rPr>
        <w:t>,</w:t>
      </w:r>
      <w:proofErr w:type="gramEnd"/>
      <w:r w:rsidRPr="004F0ABD">
        <w:rPr>
          <w:sz w:val="24"/>
          <w:szCs w:val="24"/>
        </w:rPr>
        <w:t xml:space="preserve"> если сроки испытаний не предусмотрены в нормативных документах, то данный срок не должен превышать 30 календарных дней при отсутствии замечаний по каким-либо показателям;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17) остатки образцов лекарственных средств после проведения сертификационных испытаний в порядке, установленном внутренними процедурами системы качества испытательной лаборатории, хранятся в испытательной лаборатории в течение трех месяцев, не считая текущего;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18) при одновременном поступлении на сертификацию более пяти серий лекарственного средства одного наименования контроль качества по всем показателям проводится выборочно (для каждой третьей, пятой серии), в зависимости от размера партии. При наличии положительных результатов оценка качества остальных серий проводится по показателям «Описание», «Упаковка» и «Маркировка». Сертификат соответствия при этом выдается на всю поступившую партию;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19) при поступлении лекарственных средств на территорию Кыргызской Республики от одного и  того же поставщика лабораторные испытания с применением стандартных образцов (</w:t>
      </w:r>
      <w:proofErr w:type="gramStart"/>
      <w:r w:rsidRPr="004F0ABD">
        <w:rPr>
          <w:sz w:val="24"/>
          <w:szCs w:val="24"/>
        </w:rPr>
        <w:t>СО</w:t>
      </w:r>
      <w:proofErr w:type="gramEnd"/>
      <w:r w:rsidRPr="004F0ABD">
        <w:rPr>
          <w:sz w:val="24"/>
          <w:szCs w:val="24"/>
        </w:rPr>
        <w:t>) действующих веществ обязательны для первой поступившей серии;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20) в случае выявления отклонения по показателям «Упаковка», «Маркировка», «Описание» требованиям нормативного документа, эксперт назначает дополнительные испытания для подтверждения качества лекарственного средства;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proofErr w:type="gramStart"/>
      <w:r w:rsidRPr="004F0ABD">
        <w:rPr>
          <w:sz w:val="24"/>
          <w:szCs w:val="24"/>
        </w:rPr>
        <w:t>21) если в нормативных документах  установлены испытания, связанные с большими затратами средств и времени, или когда проведение испытаний невозможно из-за ограниченных возможностей испытательных лабораторий, или стандартные образцы  являются трудно транспортируемыми, орган по сертификации лекарственных средств может принять решение о совмещении сертификационных испытаний с испытаниями, проводимыми в процессе производства, при участии представителей органа по сертификации лекарственных средств;</w:t>
      </w:r>
      <w:proofErr w:type="gramEnd"/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22) на иммунобиологические препараты,  кроме указанных в подпункте 1 настоящего пункта документов, необходимо обязательное предоставление заверенной копии сертификата GMP производителя  (предоставляется один раз на протяжении срока действия сертификата) и/или сертификата на систему менеджмента качества производителя. Иммунобиологические препараты должны поставляться напрямую от производителей или от их официальных дистрибьюторов с документом, подтверждающим их надлежащее хранение и транспортировку с соблюдением «</w:t>
      </w:r>
      <w:proofErr w:type="spellStart"/>
      <w:r w:rsidRPr="004F0ABD">
        <w:rPr>
          <w:sz w:val="24"/>
          <w:szCs w:val="24"/>
        </w:rPr>
        <w:t>холодовой</w:t>
      </w:r>
      <w:proofErr w:type="spellEnd"/>
      <w:r w:rsidRPr="004F0ABD">
        <w:rPr>
          <w:sz w:val="24"/>
          <w:szCs w:val="24"/>
        </w:rPr>
        <w:t xml:space="preserve"> цепи». При обеспечении вышеуказанных требований по результатам проверки по показателям «Упаковка», «Маркировка» и «Описание» оформляется сертификат соответствия. В случае несоблюдения указанных требований оформляется отказ в проведении сертификации;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23) в случае наличия рекламаций и выявленных несоответствий по показателю «Механические включения» на конкретные препараты  инъекционных лекарственных форм и глазных капель  конкретного производителя, последующие серии данных лекарственных средств, поступивших на сертификацию, подлежат обязательному контролю по показателю «Механические включения» по нормам, указанным в приложении 22 к настоящему Регламенту;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24) при несогласии заявителя с результатами сертификационных испытаний он вправе подать обоснованное письмо в орган по сертификации лекарственных средств на проведение повторного испытания;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lastRenderedPageBreak/>
        <w:t>25) в случае обнаружения несоответствия лекарственного средства требованиям настоящего Регламента и нормативных документов в ходе проведения сертификации, которые могут быть устранены путем корректировки, производитель разрабатывает корректирующие мероприятия и согласовывает их с органом по сертификации лекарственных средств. При положительных результатах корректирующих мероприятий орган по сертификации лекарственных сре</w:t>
      </w:r>
      <w:proofErr w:type="gramStart"/>
      <w:r w:rsidRPr="004F0ABD">
        <w:rPr>
          <w:sz w:val="24"/>
          <w:szCs w:val="24"/>
        </w:rPr>
        <w:t>дств пр</w:t>
      </w:r>
      <w:proofErr w:type="gramEnd"/>
      <w:r w:rsidRPr="004F0ABD">
        <w:rPr>
          <w:sz w:val="24"/>
          <w:szCs w:val="24"/>
        </w:rPr>
        <w:t>инимает решение о выдаче сертификата соответствия;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26) на лекарственные средства, не соответствующие требованиям нормативных документов по показателям «Описание», «Упаковка», «Маркировка», сертификаты соответствия выдаются, при условии представления объяснений производителя о причинах возникновения таких несоответствий и при подтверждении испытательной лабораторией соответствия показателей качества и безопасности требованиям нормативных документов и настоящего Регламента;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27) оплата работ по проведению сертификации осуществляется заявителем по прейскуранту, согласованному с уполномоченным органом по антимонопольной политике;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28) при применении схемы сертификации, предусматривающей проведение анализа состояния производства, экспертом осуществляется процедура анализа состояния производства в соответствии с приложением 23 к настоящему Регламенту, по результатам которой оформляется  акт  анализа состояния производства  по форме, приведенной в приложении 23 к настоящему Регламенту. Акт учитывается при принятии решения о возможности выдачи сертификата соответствия. Акт анализа состояния производства приводится в сертификате соответствия;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29) орган по сертификации лекарственных средств, после оценки протоколов испытаний, результатов анализа состояния производства или проверки подлинности и срока </w:t>
      </w:r>
      <w:proofErr w:type="gramStart"/>
      <w:r w:rsidRPr="004F0ABD">
        <w:rPr>
          <w:sz w:val="24"/>
          <w:szCs w:val="24"/>
        </w:rPr>
        <w:t>действия сертификата системы менеджмента качества</w:t>
      </w:r>
      <w:proofErr w:type="gramEnd"/>
      <w:r w:rsidRPr="004F0ABD">
        <w:rPr>
          <w:sz w:val="24"/>
          <w:szCs w:val="24"/>
        </w:rPr>
        <w:t xml:space="preserve"> или сертификата  GMP (в зависимости от схемы сертификации), анализа документов о соответствии продукции, делает выводы о соответствии продукции требованиям настоящего Регламента. Основанием для выдачи сертификата соответствия являются положительные результаты проведенных анализов и сертификационных испытаний лекарственных средств;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30) сертификат соответствия оформляется на конкретное лекарственное средство или по решению органа по сертификации лекарственных средств оформляется на группу лекарственных средств одного производителя и сертифицированных по требованиям одного нормативного документа. При этом к сертификату оформляется приложение, содержащее перечень конкретной продукции, на которую распространяется его действие;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31) сертификат соответствия на лекарственные средства, сертифицированные по схемам 2, 2а и 6, 6а (приложение 21 к настоящему Регламенту), выдается на срок годности лекарственных средств. Сертификат соответствия по схемам 3, 3а, 4, 4а, 5, 5а выдается сроком до трех лет независимо от срока годности лекарственных средств;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32) сертификат соответствия является именным и собственностью заявителя;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33) необходимость проведения инспекционного контроля определяется принятой для данной продукции схемой сертификации. Инспекционный контроль проводится на основании договора на проведение работ по сертификации,  с целью установления соответствия продукции требованиям, на которые она была сертифицирована;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34) инспекционный контроль проводится в соответствии с приложением 24 к настоящему Регламенту не реже одного раза в год в течение всего срока действия сертификата соответствия, путем периодических испытаний образцов продукции и периодического </w:t>
      </w:r>
      <w:proofErr w:type="gramStart"/>
      <w:r w:rsidRPr="004F0ABD">
        <w:rPr>
          <w:sz w:val="24"/>
          <w:szCs w:val="24"/>
        </w:rPr>
        <w:t>контроля за</w:t>
      </w:r>
      <w:proofErr w:type="gramEnd"/>
      <w:r w:rsidRPr="004F0ABD">
        <w:rPr>
          <w:sz w:val="24"/>
          <w:szCs w:val="24"/>
        </w:rPr>
        <w:t xml:space="preserve"> системой качества;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35) результат инспекционного контроля служит основанием для принятия органом по сертификации лекарственных средств решений о возможности подтверждения, приостановления или отмены действия выданного сертификата соответствия в соответствии с приложением 24 к настоящему Регламенту;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lastRenderedPageBreak/>
        <w:t>36) при отрицательных результатах обследования производства и/или сертификационных испытаний, отсутствии необходимых документов, отказе от оплаты работы заявителем и других несоответствиях требованиям  настоящего Регламента, заявителю выдается отказ в выдаче сертификата  соответствия в письменном виде с указанием причин отказа;</w:t>
      </w:r>
      <w:r w:rsidRPr="004F0ABD">
        <w:rPr>
          <w:b/>
          <w:bCs/>
          <w:sz w:val="24"/>
          <w:szCs w:val="24"/>
        </w:rPr>
        <w:t xml:space="preserve"> 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37) сведения о забракованных лекарственных средствах передаются в подразделение уполномоченного государственного органа</w:t>
      </w:r>
      <w:r w:rsidRPr="004F0ABD">
        <w:rPr>
          <w:b/>
          <w:bCs/>
          <w:sz w:val="24"/>
          <w:szCs w:val="24"/>
        </w:rPr>
        <w:t xml:space="preserve"> </w:t>
      </w:r>
      <w:r w:rsidRPr="004F0ABD">
        <w:rPr>
          <w:sz w:val="24"/>
          <w:szCs w:val="24"/>
        </w:rPr>
        <w:t>Кыргызской Республики в области здравоохранения в сфере обращения лекарственных сре</w:t>
      </w:r>
      <w:proofErr w:type="gramStart"/>
      <w:r w:rsidRPr="004F0ABD">
        <w:rPr>
          <w:sz w:val="24"/>
          <w:szCs w:val="24"/>
        </w:rPr>
        <w:t>дств дл</w:t>
      </w:r>
      <w:proofErr w:type="gramEnd"/>
      <w:r w:rsidRPr="004F0ABD">
        <w:rPr>
          <w:sz w:val="24"/>
          <w:szCs w:val="24"/>
        </w:rPr>
        <w:t>я принятия мер;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38) орган по сертификации лекарственных средств ведет учет выдаваемых копий сертификатов соответствия;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39) в случае утери оригинала сертификата соответствия заявитель подает в орган по сертификации лекарственных средств заявление о выдаче дубликата. Если сертификат соответствия выдан на продукцию серийного производства, то на основании ранее выданного сертификата в течение одного дня выдается дубликат. В остальных случаях орган по сертификации лекарственных средств: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устанавливает количество остатка партии;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проверяет условия хранения, срок годности (хранения);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при нарушении условий хранения проводит проверку соответствия лекарственных средств через процедуру лабораторных испытаний. При положительных результатах, а также на основании ранее выданного сертификата выдается дубликат на фактическое количество лекарственного средства;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40) дубликат оформляется на бланке сертификата соответствия утвержденного образца, с пометкой  «Дубликат».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При этом заявитель обеспечивает размещение соответствующего объявления в средствах массовой информации.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За выдачу дубликата с заявителя взимается оплата по утвержденному прейскуранту;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41) орган по сертификации лекарственных средств ведет реестр выданных им сертификатов соответствия и ежемесячно передает данные уполномоченному органу по техническому регулированию;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42) документы и материалы, подтверждающие обязательную сертификацию лекарственных средств, хранятся в органе по сертификации лекарственных сре</w:t>
      </w:r>
      <w:proofErr w:type="gramStart"/>
      <w:r w:rsidRPr="004F0ABD">
        <w:rPr>
          <w:sz w:val="24"/>
          <w:szCs w:val="24"/>
        </w:rPr>
        <w:t>дств в т</w:t>
      </w:r>
      <w:proofErr w:type="gramEnd"/>
      <w:r w:rsidRPr="004F0ABD">
        <w:rPr>
          <w:sz w:val="24"/>
          <w:szCs w:val="24"/>
        </w:rPr>
        <w:t>ечение 10 лет, в условиях, гарантирующих их сохранность  и соблюдение требований конфиденциальности. По истечении срока хранения  они подлежат уничтожению в порядке,</w:t>
      </w:r>
      <w:r w:rsidRPr="004F0ABD">
        <w:rPr>
          <w:b/>
          <w:bCs/>
          <w:sz w:val="24"/>
          <w:szCs w:val="24"/>
        </w:rPr>
        <w:t xml:space="preserve"> </w:t>
      </w:r>
      <w:r w:rsidRPr="004F0ABD">
        <w:rPr>
          <w:sz w:val="24"/>
          <w:szCs w:val="24"/>
        </w:rPr>
        <w:t>установленном законодательством Кыргызской Республики;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proofErr w:type="gramStart"/>
      <w:r w:rsidRPr="004F0ABD">
        <w:rPr>
          <w:sz w:val="24"/>
          <w:szCs w:val="24"/>
        </w:rPr>
        <w:t>43) при возникновении разногласий с органом по сертификации лекарственных средств заявитель обращается в апелляционную комиссию уполномоченного государственного органа Кыргызской Республики в области здравоохранения в сфере обращения лекарственных средств, а при несогласии с его решением  — обращается в орган по аккредитации, аккредитовавший орган по сертификации лекарственных средств, с жалобами или апелляциями на действия аккредитованного органа по сертификации лекарственных средств и испытательных лабораторий</w:t>
      </w:r>
      <w:proofErr w:type="gramEnd"/>
      <w:r w:rsidRPr="004F0ABD">
        <w:rPr>
          <w:sz w:val="24"/>
          <w:szCs w:val="24"/>
        </w:rPr>
        <w:t xml:space="preserve"> в соответствии с законодательством Кыргызской Республики. В случае несогласия с решением заявитель имеет право обжаловать действия уполномоченного государственного органа Кыргызской Республики в области здравоохранения в сфере обращения лекарственных сре</w:t>
      </w:r>
      <w:proofErr w:type="gramStart"/>
      <w:r w:rsidRPr="004F0ABD">
        <w:rPr>
          <w:sz w:val="24"/>
          <w:szCs w:val="24"/>
        </w:rPr>
        <w:t>дств в с</w:t>
      </w:r>
      <w:proofErr w:type="gramEnd"/>
      <w:r w:rsidRPr="004F0ABD">
        <w:rPr>
          <w:sz w:val="24"/>
          <w:szCs w:val="24"/>
        </w:rPr>
        <w:t>удебном порядке либо национального органа по аккредитации в соответствии с законодательством Кыргызской Республики.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433. Декларирование соответствия лекарственных сре</w:t>
      </w:r>
      <w:proofErr w:type="gramStart"/>
      <w:r w:rsidRPr="004F0ABD">
        <w:rPr>
          <w:sz w:val="24"/>
          <w:szCs w:val="24"/>
        </w:rPr>
        <w:t>дств тр</w:t>
      </w:r>
      <w:proofErr w:type="gramEnd"/>
      <w:r w:rsidRPr="004F0ABD">
        <w:rPr>
          <w:sz w:val="24"/>
          <w:szCs w:val="24"/>
        </w:rPr>
        <w:t>ебованиям настоящего Регламента осуществляется заявителем на основе собственных доказательств производителя  продукции/дилера или на основе собственных доказательств и доказательств, полученных с участием третьей стороны: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1) декларация о соответствии принимается только отечественными и иностранными  производителями или дилерами — представителями иностранных </w:t>
      </w:r>
      <w:r w:rsidRPr="004F0ABD">
        <w:rPr>
          <w:sz w:val="24"/>
          <w:szCs w:val="24"/>
        </w:rPr>
        <w:lastRenderedPageBreak/>
        <w:t>производителей, зарегистрированными в установленном порядке в Кыргызской Республике;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2) декларация о соответствии принимается в отношении лекарственных средств, зарегистрированных на территории Кыргызской Республики, в порядке, установленном настоящим Регламентом;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3) для подтверждения соответствия лекарственных сре</w:t>
      </w:r>
      <w:proofErr w:type="gramStart"/>
      <w:r w:rsidRPr="004F0ABD">
        <w:rPr>
          <w:sz w:val="24"/>
          <w:szCs w:val="24"/>
        </w:rPr>
        <w:t>дств тр</w:t>
      </w:r>
      <w:proofErr w:type="gramEnd"/>
      <w:r w:rsidRPr="004F0ABD">
        <w:rPr>
          <w:sz w:val="24"/>
          <w:szCs w:val="24"/>
        </w:rPr>
        <w:t>ебованиям настоящего Регламента устанавливаются следующие схемы декларирования соответствия: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схема Д</w:t>
      </w:r>
      <w:proofErr w:type="gramStart"/>
      <w:r w:rsidRPr="004F0ABD">
        <w:rPr>
          <w:sz w:val="24"/>
          <w:szCs w:val="24"/>
        </w:rPr>
        <w:t>1</w:t>
      </w:r>
      <w:proofErr w:type="gramEnd"/>
      <w:r w:rsidRPr="004F0ABD">
        <w:rPr>
          <w:sz w:val="24"/>
          <w:szCs w:val="24"/>
        </w:rPr>
        <w:t xml:space="preserve"> – применяется при принятии декларации о соответствии лекарственных средств требованиям настоящего Регламента (далее — декларация о соответствии) на основе собственных доказательств. При этом производитель/дилер, принимающий декларацию, самостоятельно формирует доказательную базу с целью подтверждения соответствия лекарственных средств обязательным требованиям безопасности;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схема Д</w:t>
      </w:r>
      <w:proofErr w:type="gramStart"/>
      <w:r w:rsidRPr="004F0ABD">
        <w:rPr>
          <w:sz w:val="24"/>
          <w:szCs w:val="24"/>
        </w:rPr>
        <w:t>2</w:t>
      </w:r>
      <w:proofErr w:type="gramEnd"/>
      <w:r w:rsidRPr="004F0ABD">
        <w:rPr>
          <w:sz w:val="24"/>
          <w:szCs w:val="24"/>
        </w:rPr>
        <w:t xml:space="preserve"> – применяется при принятии декларации о соответствии  на основе собственных доказательств и доказательств, полученных с участием третьей стороны. При этом</w:t>
      </w:r>
      <w:proofErr w:type="gramStart"/>
      <w:r w:rsidRPr="004F0ABD">
        <w:rPr>
          <w:sz w:val="24"/>
          <w:szCs w:val="24"/>
        </w:rPr>
        <w:t>,</w:t>
      </w:r>
      <w:proofErr w:type="gramEnd"/>
      <w:r w:rsidRPr="004F0ABD">
        <w:rPr>
          <w:sz w:val="24"/>
          <w:szCs w:val="24"/>
        </w:rPr>
        <w:t xml:space="preserve"> в дополнение к собственным доказательствам в комплект технической документации включаются протоколы испытаний декларируемой продукции, проведенных третьей стороной (в аккредитованных испытательных лабораториях);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схема Д2а — рекомендуется применять при тех же условиях, что и в схеме Д</w:t>
      </w:r>
      <w:proofErr w:type="gramStart"/>
      <w:r w:rsidRPr="004F0ABD">
        <w:rPr>
          <w:sz w:val="24"/>
          <w:szCs w:val="24"/>
        </w:rPr>
        <w:t>2</w:t>
      </w:r>
      <w:proofErr w:type="gramEnd"/>
      <w:r w:rsidRPr="004F0ABD">
        <w:rPr>
          <w:sz w:val="24"/>
          <w:szCs w:val="24"/>
        </w:rPr>
        <w:t>, но в дополнение к собственным доказательствам производитель/дилер представляет сертификат на систему менеджмента качества собственного производства продукции или сертификат GMP;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4) принятие декларации о  соответствии на основе собственных доказательств осуществляется заявителем при условии соответствия организации производства и контроля качества лекарственных сре</w:t>
      </w:r>
      <w:proofErr w:type="gramStart"/>
      <w:r w:rsidRPr="004F0ABD">
        <w:rPr>
          <w:sz w:val="24"/>
          <w:szCs w:val="24"/>
        </w:rPr>
        <w:t>дств тр</w:t>
      </w:r>
      <w:proofErr w:type="gramEnd"/>
      <w:r w:rsidRPr="004F0ABD">
        <w:rPr>
          <w:sz w:val="24"/>
          <w:szCs w:val="24"/>
        </w:rPr>
        <w:t>ебованиям настоящего Регламента;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5) процедура декларирования включает следующие операции, выполняемые заявителем: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выбор схемы декларирования (Д</w:t>
      </w:r>
      <w:proofErr w:type="gramStart"/>
      <w:r w:rsidRPr="004F0ABD">
        <w:rPr>
          <w:sz w:val="24"/>
          <w:szCs w:val="24"/>
        </w:rPr>
        <w:t>1</w:t>
      </w:r>
      <w:proofErr w:type="gramEnd"/>
      <w:r w:rsidRPr="004F0ABD">
        <w:rPr>
          <w:sz w:val="24"/>
          <w:szCs w:val="24"/>
        </w:rPr>
        <w:t>, Д2 и Д2а);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формирование технической документации (доказательных материалов);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принятие декларации о соответствии;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6) доказательные материалы, используемые заявителями при декларировании соответствия лекарственных сре</w:t>
      </w:r>
      <w:proofErr w:type="gramStart"/>
      <w:r w:rsidRPr="004F0ABD">
        <w:rPr>
          <w:sz w:val="24"/>
          <w:szCs w:val="24"/>
        </w:rPr>
        <w:t>дств тр</w:t>
      </w:r>
      <w:proofErr w:type="gramEnd"/>
      <w:r w:rsidRPr="004F0ABD">
        <w:rPr>
          <w:sz w:val="24"/>
          <w:szCs w:val="24"/>
        </w:rPr>
        <w:t>ебованиям настоящего Регламента, включают в себя: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proofErr w:type="gramStart"/>
      <w:r w:rsidRPr="004F0ABD">
        <w:rPr>
          <w:sz w:val="24"/>
          <w:szCs w:val="24"/>
        </w:rPr>
        <w:t>а) документ, подтверждающий право юридического лица, зарегистрированного в установленном порядке в Кыргызской Республике, выполнять функции иностранной организации-производителя лекарственных средств (договор с иностранной организацией-производителем лекарственных средств в части обеспечения поставляемой продукции установленным требованиям и в части ответственности за несоответствие поставляемой продукции установленным требованиям).</w:t>
      </w:r>
      <w:proofErr w:type="gramEnd"/>
      <w:r w:rsidRPr="004F0ABD">
        <w:rPr>
          <w:sz w:val="24"/>
          <w:szCs w:val="24"/>
        </w:rPr>
        <w:t xml:space="preserve"> Для сверки предъявляется подлинник, возвращаемый заявителю (представляется единожды с включением в базу данных органа по  сертификации лекарственных средств);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б) копию контракта (договора) на поставку (для продавца);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в) копию товарно-транспортной накладной;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proofErr w:type="gramStart"/>
      <w:r w:rsidRPr="004F0ABD">
        <w:rPr>
          <w:sz w:val="24"/>
          <w:szCs w:val="24"/>
        </w:rPr>
        <w:t>г) копию паспорта (протокола анализа) производителя лекарственного средства (для лекарственных средств отечественного производства и производства Содружества Независимых Государств (СНГ) или копию сертификата качества (анализа) и его перевод на государственный или официальный язык (для лекарственного средства зарубежного производства), подтверждающего соответствие лекарственного средства требованиям, установленным при государственной регистрации, с указанием расшифровки подписи уполномоченного лица, его подписавшего (копии указанных документов должны быть заверены</w:t>
      </w:r>
      <w:proofErr w:type="gramEnd"/>
      <w:r w:rsidRPr="004F0ABD">
        <w:rPr>
          <w:sz w:val="24"/>
          <w:szCs w:val="24"/>
        </w:rPr>
        <w:t xml:space="preserve"> производителем);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д) копию заключения о соответствии производства и контроля качества лекарственных сре</w:t>
      </w:r>
      <w:proofErr w:type="gramStart"/>
      <w:r w:rsidRPr="004F0ABD">
        <w:rPr>
          <w:sz w:val="24"/>
          <w:szCs w:val="24"/>
        </w:rPr>
        <w:t>дств пр</w:t>
      </w:r>
      <w:proofErr w:type="gramEnd"/>
      <w:r w:rsidRPr="004F0ABD">
        <w:rPr>
          <w:sz w:val="24"/>
          <w:szCs w:val="24"/>
        </w:rPr>
        <w:t xml:space="preserve">авилам организации производства и контроля качества лекарственных средств </w:t>
      </w:r>
      <w:r w:rsidRPr="004F0ABD">
        <w:rPr>
          <w:sz w:val="24"/>
          <w:szCs w:val="24"/>
        </w:rPr>
        <w:lastRenderedPageBreak/>
        <w:t>согласно приложению 4 к настоящему Регламенту, выданных уполномоченным органом страны-производителя (за исключением отечественных производителей);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е) документированные сведения о количестве декларируемого лекарственного средства.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За аутентичность переводов документов, указанных в настоящем пункте, ответственность несет заявитель;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7) при декларировании соответствия на основе собственных доказательств и доказательств, полученных с участием третьей стороны, производитель/дилер, принимающий декларацию, по своему выбору может использовать: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в дополнение к собственным доказательствам, сформированным в порядке, предусмотренном подпунктом 6 настоящего пункта, включает в комплект технической документации протоколы испытаний декларируемой продукции, проведенных третьей стороной (в аккредитованных испытательных лабораториях);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proofErr w:type="gramStart"/>
      <w:r w:rsidRPr="004F0ABD">
        <w:rPr>
          <w:sz w:val="24"/>
          <w:szCs w:val="24"/>
        </w:rPr>
        <w:t>- в дополнение к собственным доказательствам, сформированным в порядке, предусмотренном подпунктом 6 настоящего пункта, представляет сертификат на систему менеджмента качества собственного производства продукции, выданный в соответствующей системе сертификации, предусматривающей контроль выдавшего сертификат органа по сертификации лекарственных средств за объектом сертификации или сертификат GMP (представляется единожды с включением в базу данных органа по сертификации лекарственных средств);</w:t>
      </w:r>
      <w:proofErr w:type="gramEnd"/>
    </w:p>
    <w:p w:rsidR="0099372D" w:rsidRPr="004F0ABD" w:rsidRDefault="0099372D" w:rsidP="004F0ABD">
      <w:pPr>
        <w:jc w:val="both"/>
        <w:rPr>
          <w:sz w:val="24"/>
          <w:szCs w:val="24"/>
        </w:rPr>
      </w:pPr>
      <w:proofErr w:type="gramStart"/>
      <w:r w:rsidRPr="004F0ABD">
        <w:rPr>
          <w:sz w:val="24"/>
          <w:szCs w:val="24"/>
        </w:rPr>
        <w:t>8) декларация о соответствии принимается в отношении конкретной продукции или группы однородной продукции, выпускаемой одним изготовителем и декларируемой по требованиям безопасности одного нормативного документа, при этом к декларации о соответствии (при необходимости) оформляется приложение, содержащее перечень конкретной продукции, на которую распространяется ее действие, и (или) дополнительные сведения к декларации, не вошедшие в декларацию о соответствии;</w:t>
      </w:r>
      <w:proofErr w:type="gramEnd"/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9) производитель/дилер принимает декларацию о </w:t>
      </w:r>
      <w:proofErr w:type="gramStart"/>
      <w:r w:rsidRPr="004F0ABD">
        <w:rPr>
          <w:sz w:val="24"/>
          <w:szCs w:val="24"/>
        </w:rPr>
        <w:t>соответствии</w:t>
      </w:r>
      <w:proofErr w:type="gramEnd"/>
      <w:r w:rsidRPr="004F0ABD">
        <w:rPr>
          <w:sz w:val="24"/>
          <w:szCs w:val="24"/>
        </w:rPr>
        <w:t xml:space="preserve"> и направляют ее на регистрацию в орган по сертификации лекарственных средств;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10) к направляемой на регистрацию декларации о соответствии должны быть приложены уведомление согласно форме, приведенной в приложении 25 к настоящему Регламенту, и копии документов, предусмотренных подпунктом 6 настоящего пункта;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11) орган по сертификации лекарственных средств обязан в течение рабочих 3 дней зарегистрировать декларацию о соответствии и проверить: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а) наличие данного лекарственного средства в Перечне продукции, подлежащей обязательному подтверждению соответствия;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б) правомочность производителя/дилера принимать декларацию о соответствии;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в) полноту и правильность документов, предусмотренных для подтверждения соответствия данной продукции;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г) правильность заполнения декларации о соответствии;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  12) регистрация осуществляется путем присвоения декларации о соответствии регистрационного номера, содержащего идентификационное обозначение (код) органа по сертификации лекарственных средств, и порядковый номер декларации о соответствии согласно реестру, который ведет орган по сертификации лекарственных средств;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  13) срок действия декларации о соответствии устанавливается на период, не превышающий срока годности данной партии (серии) лекарственного средства;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  14) декларация о соответствии вместе с документами, на основании которых она была принята, хранится у производителя/ дилера не менее 3 лет после окончания срока ее действия;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  15) изготовители/дилеры при отпуске продукции другим юридическим или физическим лицам выдают им копию декларации о соответствии, с указанием следующих сведений: кому выдана копия, номер товарно-транспортной накладной и конкретный объем партии, на которую выдана эта копия, кем выдана копия — с указанием фамилии, даты, нанесением подписи и печати (при ее наличии);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lastRenderedPageBreak/>
        <w:t>  16) орган по сертификации лекарственных средств, зарегистрировавший декларацию о соответствии, и владелец ее подлинника должны вести учет выданных копий деклараций. При ведении учета фиксируется следующая информация: кому выдана копия; подпись лица, получившего копию; учетный номер бланка копии декларации о соответствии. При наличии у декларации приложения в учетном документе делается соответствующая запись;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  17) при декларировании лекарственных средств уполномоченный государственный орган Кыргызской Республики в области здравоохранения в сфере обращения лекарственных средств один раз в год выборочно осуществляет изъятие образцов декларированных лекарственных сре</w:t>
      </w:r>
      <w:proofErr w:type="gramStart"/>
      <w:r w:rsidRPr="004F0ABD">
        <w:rPr>
          <w:sz w:val="24"/>
          <w:szCs w:val="24"/>
        </w:rPr>
        <w:t>дств с р</w:t>
      </w:r>
      <w:proofErr w:type="gramEnd"/>
      <w:r w:rsidRPr="004F0ABD">
        <w:rPr>
          <w:sz w:val="24"/>
          <w:szCs w:val="24"/>
        </w:rPr>
        <w:t>ынка Кыргызской Республики для проведения испытаний по показателям качества и безопасности;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  18) в случае ликвидации или реорганизации юридического лица, зарегистрировавшего декларацию, она действительна для ранее выпущенной продукции при ее поставке, продаже в течение срока службы (годности), установленного в соответствии с законодательством Кыргызской Республики;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  19) ответственность за выпуск в обращение декларированной продукции, не отвечающей обязательным требованиям безопасности, несет организация-производитель лекарственных средств/дилер в соответствии с законодательством Кыргызской Республики</w:t>
      </w:r>
      <w:proofErr w:type="gramStart"/>
      <w:r w:rsidRPr="004F0ABD">
        <w:rPr>
          <w:sz w:val="24"/>
          <w:szCs w:val="24"/>
        </w:rPr>
        <w:t>.»;</w:t>
      </w:r>
      <w:proofErr w:type="gramEnd"/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  - в приложении 1: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название изложить в следующей редакции: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«Перечень лекарственных средств, подлежащих обязательному подтверждению соответствия»;</w:t>
      </w:r>
    </w:p>
    <w:p w:rsidR="0099372D" w:rsidRPr="004F0ABD" w:rsidRDefault="0099372D" w:rsidP="004F0AB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столбец 5  «Формы оценки соответствия» исключить;</w:t>
      </w:r>
    </w:p>
    <w:p w:rsidR="0099372D" w:rsidRPr="004F0ABD" w:rsidRDefault="0099372D" w:rsidP="0099372D">
      <w:pPr>
        <w:spacing w:before="100" w:beforeAutospacing="1" w:after="100" w:afterAutospacing="1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пункты 10-11 изложить в следующей редакции:</w:t>
      </w:r>
    </w:p>
    <w:tbl>
      <w:tblPr>
        <w:tblW w:w="58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015"/>
        <w:gridCol w:w="1436"/>
        <w:gridCol w:w="1769"/>
      </w:tblGrid>
      <w:tr w:rsidR="0099372D" w:rsidRPr="004F0ABD" w:rsidTr="0099372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72D" w:rsidRPr="004F0ABD" w:rsidRDefault="0099372D" w:rsidP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10.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72D" w:rsidRPr="004F0ABD" w:rsidRDefault="0099372D" w:rsidP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Продукты неорганической химии; соединения</w:t>
            </w:r>
          </w:p>
          <w:p w:rsidR="0099372D" w:rsidRPr="004F0ABD" w:rsidRDefault="0099372D" w:rsidP="009937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неорганические или органические драгоценных</w:t>
            </w:r>
          </w:p>
          <w:p w:rsidR="0099372D" w:rsidRPr="004F0ABD" w:rsidRDefault="0099372D" w:rsidP="009937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металлов, редкоземельных металлов, радиоактивных элементов или изотопов*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72D" w:rsidRPr="004F0ABD" w:rsidRDefault="0099372D" w:rsidP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2801 10 000 0 –</w:t>
            </w:r>
          </w:p>
          <w:p w:rsidR="0099372D" w:rsidRPr="004F0ABD" w:rsidRDefault="0099372D" w:rsidP="009937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2853 00 800 0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72D" w:rsidRPr="004F0ABD" w:rsidRDefault="0099372D" w:rsidP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 xml:space="preserve">ВФС 68; ФС 68; ФС 42; СП 68; ГФ IХ, Х, ХI, </w:t>
            </w:r>
            <w:proofErr w:type="gramStart"/>
            <w:r w:rsidRPr="004F0ABD">
              <w:rPr>
                <w:sz w:val="24"/>
                <w:szCs w:val="24"/>
              </w:rPr>
              <w:t>Х</w:t>
            </w:r>
            <w:proofErr w:type="gramEnd"/>
            <w:r w:rsidRPr="004F0ABD">
              <w:rPr>
                <w:sz w:val="24"/>
                <w:szCs w:val="24"/>
              </w:rPr>
              <w:t xml:space="preserve">II изд.; IP, USP, EP, BP, </w:t>
            </w:r>
            <w:proofErr w:type="spellStart"/>
            <w:r w:rsidRPr="004F0ABD">
              <w:rPr>
                <w:sz w:val="24"/>
                <w:szCs w:val="24"/>
              </w:rPr>
              <w:t>IndP</w:t>
            </w:r>
            <w:proofErr w:type="spellEnd"/>
            <w:r w:rsidRPr="004F0ABD">
              <w:rPr>
                <w:sz w:val="24"/>
                <w:szCs w:val="24"/>
              </w:rPr>
              <w:t xml:space="preserve">, </w:t>
            </w:r>
            <w:proofErr w:type="spellStart"/>
            <w:r w:rsidRPr="004F0ABD">
              <w:rPr>
                <w:sz w:val="24"/>
                <w:szCs w:val="24"/>
              </w:rPr>
              <w:t>ChP</w:t>
            </w:r>
            <w:proofErr w:type="spellEnd"/>
            <w:r w:rsidRPr="004F0ABD">
              <w:rPr>
                <w:sz w:val="24"/>
                <w:szCs w:val="24"/>
              </w:rPr>
              <w:t>, JP, Государственная Фармакопея Украины (далее — ГФУ)</w:t>
            </w:r>
          </w:p>
        </w:tc>
      </w:tr>
      <w:tr w:rsidR="0099372D" w:rsidRPr="004F0ABD" w:rsidTr="0099372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72D" w:rsidRPr="004F0ABD" w:rsidRDefault="0099372D" w:rsidP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11.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72D" w:rsidRPr="004F0ABD" w:rsidRDefault="0099372D" w:rsidP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Органические химические соединения*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72D" w:rsidRPr="004F0ABD" w:rsidRDefault="0099372D" w:rsidP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2901 10 000 0 — 2942 00 000 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72D" w:rsidRPr="004F0ABD" w:rsidRDefault="0099372D" w:rsidP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 xml:space="preserve">ВФС 68; ФС 68; ФС 42; СП 68; ГФ IХ, Х, ХI, </w:t>
            </w:r>
            <w:proofErr w:type="gramStart"/>
            <w:r w:rsidRPr="004F0ABD">
              <w:rPr>
                <w:sz w:val="24"/>
                <w:szCs w:val="24"/>
              </w:rPr>
              <w:t>Х</w:t>
            </w:r>
            <w:proofErr w:type="gramEnd"/>
            <w:r w:rsidRPr="004F0ABD">
              <w:rPr>
                <w:sz w:val="24"/>
                <w:szCs w:val="24"/>
              </w:rPr>
              <w:t xml:space="preserve">II изд.; IP, USP, EP, BP, </w:t>
            </w:r>
            <w:proofErr w:type="spellStart"/>
            <w:r w:rsidRPr="004F0ABD">
              <w:rPr>
                <w:sz w:val="24"/>
                <w:szCs w:val="24"/>
              </w:rPr>
              <w:t>IndP</w:t>
            </w:r>
            <w:proofErr w:type="spellEnd"/>
            <w:r w:rsidRPr="004F0ABD">
              <w:rPr>
                <w:sz w:val="24"/>
                <w:szCs w:val="24"/>
              </w:rPr>
              <w:t xml:space="preserve">, </w:t>
            </w:r>
            <w:proofErr w:type="spellStart"/>
            <w:r w:rsidRPr="004F0ABD">
              <w:rPr>
                <w:sz w:val="24"/>
                <w:szCs w:val="24"/>
              </w:rPr>
              <w:t>ChP</w:t>
            </w:r>
            <w:proofErr w:type="spellEnd"/>
            <w:r w:rsidRPr="004F0ABD">
              <w:rPr>
                <w:sz w:val="24"/>
                <w:szCs w:val="24"/>
              </w:rPr>
              <w:t>, JP, ГФУ</w:t>
            </w:r>
          </w:p>
        </w:tc>
      </w:tr>
    </w:tbl>
    <w:p w:rsidR="0099372D" w:rsidRPr="004F0ABD" w:rsidRDefault="0099372D" w:rsidP="0099372D">
      <w:pPr>
        <w:spacing w:before="100" w:beforeAutospacing="1" w:after="100" w:afterAutospacing="1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 пункты 12-21 признать утратившими силу;</w:t>
      </w:r>
    </w:p>
    <w:p w:rsidR="0099372D" w:rsidRPr="004F0ABD" w:rsidRDefault="0099372D" w:rsidP="0099372D">
      <w:pPr>
        <w:spacing w:before="100" w:beforeAutospacing="1" w:after="100" w:afterAutospacing="1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дополнить примечанием следующего содержания:</w:t>
      </w:r>
    </w:p>
    <w:p w:rsidR="0099372D" w:rsidRPr="004F0ABD" w:rsidRDefault="0099372D" w:rsidP="0099372D">
      <w:pPr>
        <w:spacing w:before="100" w:beforeAutospacing="1" w:after="100" w:afterAutospacing="1"/>
        <w:jc w:val="both"/>
        <w:rPr>
          <w:sz w:val="24"/>
          <w:szCs w:val="24"/>
        </w:rPr>
      </w:pPr>
      <w:r w:rsidRPr="004F0ABD">
        <w:rPr>
          <w:sz w:val="24"/>
          <w:szCs w:val="24"/>
        </w:rPr>
        <w:lastRenderedPageBreak/>
        <w:t>«Примечание * — Продукция, применяемая в медицине и фармации</w:t>
      </w:r>
      <w:proofErr w:type="gramStart"/>
      <w:r w:rsidRPr="004F0ABD">
        <w:rPr>
          <w:sz w:val="24"/>
          <w:szCs w:val="24"/>
        </w:rPr>
        <w:t>.»;</w:t>
      </w:r>
      <w:proofErr w:type="gramEnd"/>
    </w:p>
    <w:p w:rsidR="0099372D" w:rsidRPr="004F0ABD" w:rsidRDefault="0099372D" w:rsidP="0099372D">
      <w:pPr>
        <w:spacing w:before="100" w:beforeAutospacing="1" w:after="100" w:afterAutospacing="1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 дополнить приложениями 20-25 в редакции согласно приложению к настоящему постановлению.</w:t>
      </w:r>
    </w:p>
    <w:p w:rsidR="0099372D" w:rsidRPr="004F0ABD" w:rsidRDefault="0099372D" w:rsidP="0099372D">
      <w:pPr>
        <w:spacing w:before="100" w:beforeAutospacing="1" w:after="100" w:afterAutospacing="1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2. Министерству здравоохранения Кыргызской Республики привести свои решения в соответствие с настоящим постановлением.</w:t>
      </w:r>
    </w:p>
    <w:p w:rsidR="0099372D" w:rsidRPr="004F0ABD" w:rsidRDefault="0099372D" w:rsidP="0099372D">
      <w:pPr>
        <w:spacing w:before="100" w:beforeAutospacing="1" w:after="100" w:afterAutospacing="1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3. Настоящее постановление вступает в силу по истечении шести месяцев со дня официального опубликования.</w:t>
      </w:r>
    </w:p>
    <w:p w:rsidR="0099372D" w:rsidRPr="004F0ABD" w:rsidRDefault="0099372D" w:rsidP="0099372D">
      <w:pPr>
        <w:spacing w:before="100" w:beforeAutospacing="1" w:after="100" w:afterAutospacing="1"/>
        <w:jc w:val="both"/>
        <w:rPr>
          <w:sz w:val="24"/>
          <w:szCs w:val="24"/>
        </w:rPr>
      </w:pPr>
      <w:r w:rsidRPr="004F0ABD">
        <w:rPr>
          <w:b/>
          <w:bCs/>
          <w:sz w:val="24"/>
          <w:szCs w:val="24"/>
        </w:rPr>
        <w:t> Премьер-министр</w:t>
      </w:r>
      <w:proofErr w:type="gramStart"/>
      <w:r w:rsidRPr="004F0ABD">
        <w:rPr>
          <w:b/>
          <w:bCs/>
          <w:sz w:val="24"/>
          <w:szCs w:val="24"/>
        </w:rPr>
        <w:t>                                                   </w:t>
      </w:r>
      <w:proofErr w:type="spellStart"/>
      <w:r w:rsidRPr="004F0ABD">
        <w:rPr>
          <w:b/>
          <w:bCs/>
          <w:sz w:val="24"/>
          <w:szCs w:val="24"/>
        </w:rPr>
        <w:t>Д</w:t>
      </w:r>
      <w:proofErr w:type="gramEnd"/>
      <w:r w:rsidRPr="004F0ABD">
        <w:rPr>
          <w:b/>
          <w:bCs/>
          <w:sz w:val="24"/>
          <w:szCs w:val="24"/>
        </w:rPr>
        <w:t>ж.К</w:t>
      </w:r>
      <w:proofErr w:type="spellEnd"/>
      <w:r w:rsidRPr="004F0ABD">
        <w:rPr>
          <w:b/>
          <w:bCs/>
          <w:sz w:val="24"/>
          <w:szCs w:val="24"/>
        </w:rPr>
        <w:t>. </w:t>
      </w:r>
      <w:proofErr w:type="spellStart"/>
      <w:r w:rsidRPr="004F0ABD">
        <w:rPr>
          <w:b/>
          <w:bCs/>
          <w:sz w:val="24"/>
          <w:szCs w:val="24"/>
        </w:rPr>
        <w:t>Оторбаев</w:t>
      </w:r>
      <w:proofErr w:type="spellEnd"/>
    </w:p>
    <w:p w:rsidR="0099372D" w:rsidRPr="004F0ABD" w:rsidRDefault="0099372D" w:rsidP="0099372D">
      <w:pPr>
        <w:shd w:val="clear" w:color="auto" w:fill="FFFFFF"/>
        <w:ind w:left="4956" w:right="13" w:firstLine="708"/>
        <w:rPr>
          <w:sz w:val="24"/>
          <w:szCs w:val="24"/>
        </w:rPr>
      </w:pPr>
    </w:p>
    <w:p w:rsidR="0099372D" w:rsidRPr="004F0ABD" w:rsidRDefault="0099372D" w:rsidP="0099372D">
      <w:pPr>
        <w:shd w:val="clear" w:color="auto" w:fill="FFFFFF"/>
        <w:ind w:left="4956" w:right="13" w:firstLine="708"/>
        <w:rPr>
          <w:sz w:val="24"/>
          <w:szCs w:val="24"/>
        </w:rPr>
      </w:pPr>
    </w:p>
    <w:p w:rsidR="0099372D" w:rsidRPr="004F0ABD" w:rsidRDefault="0099372D" w:rsidP="0099372D">
      <w:pPr>
        <w:shd w:val="clear" w:color="auto" w:fill="FFFFFF"/>
        <w:ind w:left="4956" w:right="13" w:firstLine="708"/>
        <w:rPr>
          <w:sz w:val="24"/>
          <w:szCs w:val="24"/>
        </w:rPr>
      </w:pPr>
    </w:p>
    <w:p w:rsidR="0099372D" w:rsidRPr="004F0ABD" w:rsidRDefault="0099372D" w:rsidP="0099372D">
      <w:pPr>
        <w:shd w:val="clear" w:color="auto" w:fill="FFFFFF"/>
        <w:ind w:left="4956" w:right="13" w:firstLine="708"/>
        <w:rPr>
          <w:sz w:val="24"/>
          <w:szCs w:val="24"/>
        </w:rPr>
      </w:pPr>
    </w:p>
    <w:p w:rsidR="0099372D" w:rsidRPr="004F0ABD" w:rsidRDefault="0099372D" w:rsidP="0099372D">
      <w:pPr>
        <w:shd w:val="clear" w:color="auto" w:fill="FFFFFF"/>
        <w:ind w:left="4956" w:right="13" w:firstLine="708"/>
        <w:rPr>
          <w:sz w:val="24"/>
          <w:szCs w:val="24"/>
        </w:rPr>
      </w:pPr>
    </w:p>
    <w:p w:rsidR="0099372D" w:rsidRPr="004F0ABD" w:rsidRDefault="0099372D" w:rsidP="0099372D">
      <w:pPr>
        <w:shd w:val="clear" w:color="auto" w:fill="FFFFFF"/>
        <w:ind w:left="4956" w:right="13" w:firstLine="708"/>
        <w:rPr>
          <w:sz w:val="24"/>
          <w:szCs w:val="24"/>
        </w:rPr>
      </w:pPr>
    </w:p>
    <w:p w:rsidR="0099372D" w:rsidRPr="004F0ABD" w:rsidRDefault="0099372D" w:rsidP="0099372D">
      <w:pPr>
        <w:shd w:val="clear" w:color="auto" w:fill="FFFFFF"/>
        <w:ind w:left="4956" w:right="13" w:firstLine="708"/>
        <w:rPr>
          <w:sz w:val="24"/>
          <w:szCs w:val="24"/>
        </w:rPr>
      </w:pPr>
    </w:p>
    <w:p w:rsidR="0099372D" w:rsidRPr="004F0ABD" w:rsidRDefault="0099372D" w:rsidP="0099372D">
      <w:pPr>
        <w:shd w:val="clear" w:color="auto" w:fill="FFFFFF"/>
        <w:ind w:left="4956" w:right="13" w:firstLine="708"/>
        <w:rPr>
          <w:sz w:val="24"/>
          <w:szCs w:val="24"/>
        </w:rPr>
      </w:pPr>
    </w:p>
    <w:p w:rsidR="0099372D" w:rsidRPr="004F0ABD" w:rsidRDefault="0099372D" w:rsidP="0099372D">
      <w:pPr>
        <w:shd w:val="clear" w:color="auto" w:fill="FFFFFF"/>
        <w:ind w:left="4956" w:right="13" w:firstLine="708"/>
        <w:rPr>
          <w:sz w:val="24"/>
          <w:szCs w:val="24"/>
        </w:rPr>
      </w:pPr>
    </w:p>
    <w:p w:rsidR="0099372D" w:rsidRPr="004F0ABD" w:rsidRDefault="0099372D" w:rsidP="0099372D">
      <w:pPr>
        <w:shd w:val="clear" w:color="auto" w:fill="FFFFFF"/>
        <w:ind w:left="4956" w:right="13" w:firstLine="708"/>
        <w:rPr>
          <w:sz w:val="24"/>
          <w:szCs w:val="24"/>
        </w:rPr>
      </w:pPr>
    </w:p>
    <w:p w:rsidR="0099372D" w:rsidRPr="004F0ABD" w:rsidRDefault="0099372D" w:rsidP="0099372D">
      <w:pPr>
        <w:shd w:val="clear" w:color="auto" w:fill="FFFFFF"/>
        <w:ind w:left="4956" w:right="13" w:firstLine="708"/>
        <w:rPr>
          <w:sz w:val="24"/>
          <w:szCs w:val="24"/>
        </w:rPr>
      </w:pPr>
    </w:p>
    <w:p w:rsidR="0099372D" w:rsidRPr="004F0ABD" w:rsidRDefault="0099372D" w:rsidP="0099372D">
      <w:pPr>
        <w:shd w:val="clear" w:color="auto" w:fill="FFFFFF"/>
        <w:ind w:left="4956" w:right="13" w:firstLine="708"/>
        <w:rPr>
          <w:sz w:val="24"/>
          <w:szCs w:val="24"/>
        </w:rPr>
      </w:pPr>
    </w:p>
    <w:p w:rsidR="0099372D" w:rsidRPr="004F0ABD" w:rsidRDefault="0099372D" w:rsidP="0099372D">
      <w:pPr>
        <w:shd w:val="clear" w:color="auto" w:fill="FFFFFF"/>
        <w:ind w:left="4956" w:right="13" w:firstLine="708"/>
        <w:rPr>
          <w:sz w:val="24"/>
          <w:szCs w:val="24"/>
        </w:rPr>
      </w:pPr>
    </w:p>
    <w:p w:rsidR="0099372D" w:rsidRPr="004F0ABD" w:rsidRDefault="0099372D" w:rsidP="0099372D">
      <w:pPr>
        <w:shd w:val="clear" w:color="auto" w:fill="FFFFFF"/>
        <w:ind w:left="4956" w:right="13" w:firstLine="708"/>
        <w:rPr>
          <w:sz w:val="24"/>
          <w:szCs w:val="24"/>
        </w:rPr>
      </w:pPr>
    </w:p>
    <w:p w:rsidR="0099372D" w:rsidRPr="004F0ABD" w:rsidRDefault="0099372D" w:rsidP="0099372D">
      <w:pPr>
        <w:shd w:val="clear" w:color="auto" w:fill="FFFFFF"/>
        <w:ind w:left="4956" w:right="13" w:firstLine="708"/>
        <w:rPr>
          <w:sz w:val="24"/>
          <w:szCs w:val="24"/>
        </w:rPr>
      </w:pPr>
    </w:p>
    <w:p w:rsidR="0099372D" w:rsidRPr="004F0ABD" w:rsidRDefault="0099372D" w:rsidP="0099372D">
      <w:pPr>
        <w:shd w:val="clear" w:color="auto" w:fill="FFFFFF"/>
        <w:ind w:left="4956" w:right="13" w:firstLine="708"/>
        <w:rPr>
          <w:sz w:val="24"/>
          <w:szCs w:val="24"/>
        </w:rPr>
      </w:pPr>
    </w:p>
    <w:p w:rsidR="0099372D" w:rsidRPr="004F0ABD" w:rsidRDefault="0099372D" w:rsidP="0099372D">
      <w:pPr>
        <w:shd w:val="clear" w:color="auto" w:fill="FFFFFF"/>
        <w:ind w:left="4956" w:right="13" w:firstLine="708"/>
        <w:rPr>
          <w:sz w:val="24"/>
          <w:szCs w:val="24"/>
        </w:rPr>
      </w:pPr>
    </w:p>
    <w:p w:rsidR="0099372D" w:rsidRPr="004F0ABD" w:rsidRDefault="0099372D" w:rsidP="0099372D">
      <w:pPr>
        <w:shd w:val="clear" w:color="auto" w:fill="FFFFFF"/>
        <w:ind w:left="4956" w:right="13" w:firstLine="708"/>
        <w:rPr>
          <w:sz w:val="24"/>
          <w:szCs w:val="24"/>
        </w:rPr>
      </w:pPr>
    </w:p>
    <w:p w:rsidR="0099372D" w:rsidRPr="004F0ABD" w:rsidRDefault="0099372D" w:rsidP="0099372D">
      <w:pPr>
        <w:shd w:val="clear" w:color="auto" w:fill="FFFFFF"/>
        <w:ind w:left="4956" w:right="13" w:firstLine="708"/>
        <w:rPr>
          <w:b/>
          <w:color w:val="000000"/>
          <w:spacing w:val="-2"/>
          <w:sz w:val="24"/>
          <w:szCs w:val="24"/>
        </w:rPr>
      </w:pPr>
      <w:r w:rsidRPr="004F0ABD">
        <w:rPr>
          <w:sz w:val="24"/>
          <w:szCs w:val="24"/>
        </w:rPr>
        <w:t>Приложение</w:t>
      </w:r>
    </w:p>
    <w:p w:rsidR="0099372D" w:rsidRPr="004F0ABD" w:rsidRDefault="0099372D" w:rsidP="0099372D">
      <w:pPr>
        <w:pStyle w:val="28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F0ABD">
        <w:rPr>
          <w:rFonts w:ascii="Times New Roman" w:hAnsi="Times New Roman" w:cs="Times New Roman"/>
          <w:sz w:val="24"/>
          <w:szCs w:val="24"/>
        </w:rPr>
        <w:tab/>
      </w:r>
      <w:r w:rsidRPr="004F0ABD">
        <w:rPr>
          <w:rFonts w:ascii="Times New Roman" w:hAnsi="Times New Roman" w:cs="Times New Roman"/>
          <w:sz w:val="24"/>
          <w:szCs w:val="24"/>
        </w:rPr>
        <w:tab/>
      </w:r>
      <w:r w:rsidRPr="004F0ABD">
        <w:rPr>
          <w:rFonts w:ascii="Times New Roman" w:hAnsi="Times New Roman" w:cs="Times New Roman"/>
          <w:sz w:val="24"/>
          <w:szCs w:val="24"/>
        </w:rPr>
        <w:tab/>
        <w:t xml:space="preserve">                                к постановлению Правительства</w:t>
      </w:r>
    </w:p>
    <w:p w:rsidR="0099372D" w:rsidRPr="004F0ABD" w:rsidRDefault="0099372D" w:rsidP="0099372D">
      <w:pPr>
        <w:pStyle w:val="28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F0ABD">
        <w:rPr>
          <w:rFonts w:ascii="Times New Roman" w:hAnsi="Times New Roman" w:cs="Times New Roman"/>
          <w:sz w:val="24"/>
          <w:szCs w:val="24"/>
        </w:rPr>
        <w:tab/>
      </w:r>
      <w:r w:rsidRPr="004F0ABD">
        <w:rPr>
          <w:rFonts w:ascii="Times New Roman" w:hAnsi="Times New Roman" w:cs="Times New Roman"/>
          <w:sz w:val="24"/>
          <w:szCs w:val="24"/>
        </w:rPr>
        <w:tab/>
      </w:r>
      <w:r w:rsidRPr="004F0ABD">
        <w:rPr>
          <w:rFonts w:ascii="Times New Roman" w:hAnsi="Times New Roman" w:cs="Times New Roman"/>
          <w:sz w:val="24"/>
          <w:szCs w:val="24"/>
        </w:rPr>
        <w:tab/>
      </w:r>
      <w:r w:rsidRPr="004F0ABD">
        <w:rPr>
          <w:rFonts w:ascii="Times New Roman" w:hAnsi="Times New Roman" w:cs="Times New Roman"/>
          <w:sz w:val="24"/>
          <w:szCs w:val="24"/>
        </w:rPr>
        <w:tab/>
      </w:r>
      <w:r w:rsidRPr="004F0ABD">
        <w:rPr>
          <w:rFonts w:ascii="Times New Roman" w:hAnsi="Times New Roman" w:cs="Times New Roman"/>
          <w:sz w:val="24"/>
          <w:szCs w:val="24"/>
        </w:rPr>
        <w:tab/>
        <w:t xml:space="preserve">                          Кыргызской Республики</w:t>
      </w:r>
    </w:p>
    <w:p w:rsidR="0099372D" w:rsidRPr="004F0ABD" w:rsidRDefault="0099372D" w:rsidP="0099372D">
      <w:pPr>
        <w:pStyle w:val="28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F0ABD">
        <w:rPr>
          <w:rFonts w:ascii="Times New Roman" w:hAnsi="Times New Roman" w:cs="Times New Roman"/>
          <w:sz w:val="24"/>
          <w:szCs w:val="24"/>
        </w:rPr>
        <w:tab/>
      </w:r>
      <w:r w:rsidRPr="004F0ABD">
        <w:rPr>
          <w:rFonts w:ascii="Times New Roman" w:hAnsi="Times New Roman" w:cs="Times New Roman"/>
          <w:sz w:val="24"/>
          <w:szCs w:val="24"/>
        </w:rPr>
        <w:tab/>
      </w:r>
      <w:r w:rsidRPr="004F0ABD">
        <w:rPr>
          <w:rFonts w:ascii="Times New Roman" w:hAnsi="Times New Roman" w:cs="Times New Roman"/>
          <w:sz w:val="24"/>
          <w:szCs w:val="24"/>
        </w:rPr>
        <w:tab/>
      </w:r>
      <w:r w:rsidRPr="004F0ABD">
        <w:rPr>
          <w:rFonts w:ascii="Times New Roman" w:hAnsi="Times New Roman" w:cs="Times New Roman"/>
          <w:sz w:val="24"/>
          <w:szCs w:val="24"/>
        </w:rPr>
        <w:tab/>
      </w:r>
      <w:r w:rsidRPr="004F0ABD">
        <w:rPr>
          <w:rFonts w:ascii="Times New Roman" w:hAnsi="Times New Roman" w:cs="Times New Roman"/>
          <w:sz w:val="24"/>
          <w:szCs w:val="24"/>
        </w:rPr>
        <w:tab/>
        <w:t xml:space="preserve">                  от «___» _______ 2014 года  № ___</w:t>
      </w:r>
    </w:p>
    <w:p w:rsidR="0099372D" w:rsidRPr="004F0ABD" w:rsidRDefault="0099372D" w:rsidP="0099372D">
      <w:pPr>
        <w:ind w:left="7080" w:firstLine="708"/>
        <w:rPr>
          <w:sz w:val="24"/>
          <w:szCs w:val="24"/>
        </w:rPr>
      </w:pPr>
    </w:p>
    <w:p w:rsidR="0099372D" w:rsidRPr="004F0ABD" w:rsidRDefault="0099372D" w:rsidP="0099372D">
      <w:pPr>
        <w:ind w:left="7080" w:firstLine="708"/>
        <w:rPr>
          <w:sz w:val="24"/>
          <w:szCs w:val="24"/>
        </w:rPr>
      </w:pPr>
      <w:r w:rsidRPr="004F0ABD">
        <w:rPr>
          <w:sz w:val="24"/>
          <w:szCs w:val="24"/>
        </w:rPr>
        <w:t xml:space="preserve"> </w:t>
      </w:r>
    </w:p>
    <w:p w:rsidR="0099372D" w:rsidRPr="004F0ABD" w:rsidRDefault="0099372D" w:rsidP="0099372D">
      <w:pPr>
        <w:pStyle w:val="af5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4F0ABD">
        <w:rPr>
          <w:rFonts w:ascii="Times New Roman" w:hAnsi="Times New Roman"/>
          <w:sz w:val="24"/>
          <w:szCs w:val="24"/>
        </w:rPr>
        <w:t>«Приложение 20</w:t>
      </w:r>
    </w:p>
    <w:p w:rsidR="0099372D" w:rsidRPr="004F0ABD" w:rsidRDefault="0099372D" w:rsidP="0099372D">
      <w:pPr>
        <w:pStyle w:val="af5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9372D" w:rsidRPr="004F0ABD" w:rsidRDefault="0099372D" w:rsidP="0099372D">
      <w:pPr>
        <w:pStyle w:val="af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F0ABD">
        <w:rPr>
          <w:rFonts w:ascii="Times New Roman" w:hAnsi="Times New Roman"/>
          <w:b/>
          <w:sz w:val="24"/>
          <w:szCs w:val="24"/>
        </w:rPr>
        <w:t>Форма заявки, решения и актов по процедурам сертификации</w:t>
      </w:r>
    </w:p>
    <w:p w:rsidR="0099372D" w:rsidRPr="004F0ABD" w:rsidRDefault="0099372D" w:rsidP="0099372D">
      <w:pPr>
        <w:pStyle w:val="af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9372D" w:rsidRPr="004F0ABD" w:rsidRDefault="0099372D" w:rsidP="0099372D">
      <w:pPr>
        <w:ind w:firstLine="360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</w:t>
      </w:r>
    </w:p>
    <w:p w:rsidR="0099372D" w:rsidRPr="004F0ABD" w:rsidRDefault="0099372D" w:rsidP="0099372D">
      <w:pPr>
        <w:ind w:firstLine="360"/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наименование органа по сертификации, адрес</w:t>
      </w:r>
    </w:p>
    <w:p w:rsidR="0099372D" w:rsidRPr="004F0ABD" w:rsidRDefault="0099372D" w:rsidP="0099372D">
      <w:pPr>
        <w:ind w:firstLine="360"/>
        <w:jc w:val="center"/>
        <w:rPr>
          <w:sz w:val="24"/>
          <w:szCs w:val="24"/>
        </w:rPr>
      </w:pPr>
    </w:p>
    <w:p w:rsidR="0099372D" w:rsidRPr="004F0ABD" w:rsidRDefault="0099372D" w:rsidP="0099372D">
      <w:pPr>
        <w:ind w:firstLine="360"/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ЗАЯВКА</w:t>
      </w:r>
    </w:p>
    <w:p w:rsidR="0099372D" w:rsidRPr="004F0ABD" w:rsidRDefault="0099372D" w:rsidP="0099372D">
      <w:pPr>
        <w:ind w:firstLine="360"/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на проведение обязательной сертификации продукции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1. _________________________________________________________ </w:t>
      </w:r>
    </w:p>
    <w:p w:rsidR="0099372D" w:rsidRPr="004F0ABD" w:rsidRDefault="0099372D" w:rsidP="0099372D">
      <w:pPr>
        <w:ind w:firstLine="360"/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наименование организации-изготовителя, продавца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______________________________________________________________ </w:t>
      </w:r>
    </w:p>
    <w:p w:rsidR="0099372D" w:rsidRPr="004F0ABD" w:rsidRDefault="0099372D" w:rsidP="0099372D">
      <w:pPr>
        <w:ind w:firstLine="360"/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(далее - заявитель), код ОКПО и ИНН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юридический адрес____________________________, телефон __________, 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lastRenderedPageBreak/>
        <w:t>факс _______________ телекс _______________,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в лице  ______________________________________________________</w:t>
      </w:r>
    </w:p>
    <w:p w:rsidR="0099372D" w:rsidRPr="004F0ABD" w:rsidRDefault="0099372D" w:rsidP="0099372D">
      <w:pPr>
        <w:ind w:firstLine="360"/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Ф.И.О. руководителя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заявляет, что ____________________________________________________</w:t>
      </w:r>
    </w:p>
    <w:p w:rsidR="0099372D" w:rsidRPr="004F0ABD" w:rsidRDefault="0099372D" w:rsidP="0099372D">
      <w:pPr>
        <w:ind w:firstLine="360"/>
        <w:jc w:val="center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наименование вида продукции, код ТН ВЭД выпускаемой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</w:t>
      </w:r>
    </w:p>
    <w:p w:rsidR="0099372D" w:rsidRPr="004F0ABD" w:rsidRDefault="0099372D" w:rsidP="0099372D">
      <w:pPr>
        <w:ind w:firstLine="360"/>
        <w:jc w:val="center"/>
        <w:rPr>
          <w:sz w:val="24"/>
          <w:szCs w:val="24"/>
        </w:rPr>
      </w:pPr>
      <w:r w:rsidRPr="004F0ABD">
        <w:rPr>
          <w:sz w:val="24"/>
          <w:szCs w:val="24"/>
        </w:rPr>
        <w:t xml:space="preserve">серийно или партия определенного размера 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</w:t>
      </w:r>
    </w:p>
    <w:p w:rsidR="0099372D" w:rsidRPr="004F0ABD" w:rsidRDefault="0099372D" w:rsidP="0099372D">
      <w:pPr>
        <w:ind w:firstLine="360"/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(каждое изделие при единичном производстве)</w:t>
      </w:r>
    </w:p>
    <w:p w:rsidR="0099372D" w:rsidRPr="004F0ABD" w:rsidRDefault="0099372D" w:rsidP="0099372D">
      <w:pPr>
        <w:ind w:firstLine="360"/>
        <w:jc w:val="center"/>
        <w:rPr>
          <w:sz w:val="24"/>
          <w:szCs w:val="24"/>
        </w:rPr>
      </w:pP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выпускаемая ________________________________________________ </w:t>
      </w:r>
    </w:p>
    <w:p w:rsidR="0099372D" w:rsidRPr="004F0ABD" w:rsidRDefault="0099372D" w:rsidP="0099372D">
      <w:pPr>
        <w:ind w:firstLine="360"/>
        <w:jc w:val="center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наименование изготовителя, страна происхождения,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</w:t>
      </w:r>
    </w:p>
    <w:p w:rsidR="0099372D" w:rsidRPr="004F0ABD" w:rsidRDefault="0099372D" w:rsidP="0099372D">
      <w:pPr>
        <w:ind w:firstLine="360"/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дата изготовления (срок годности, хранения)</w:t>
      </w:r>
    </w:p>
    <w:p w:rsidR="0099372D" w:rsidRPr="004F0ABD" w:rsidRDefault="0099372D" w:rsidP="0099372D">
      <w:pPr>
        <w:ind w:firstLine="360"/>
        <w:jc w:val="center"/>
        <w:rPr>
          <w:sz w:val="24"/>
          <w:szCs w:val="24"/>
        </w:rPr>
      </w:pPr>
    </w:p>
    <w:p w:rsidR="0099372D" w:rsidRPr="004F0ABD" w:rsidRDefault="0099372D" w:rsidP="0099372D">
      <w:pPr>
        <w:ind w:left="284"/>
        <w:jc w:val="both"/>
        <w:rPr>
          <w:sz w:val="24"/>
          <w:szCs w:val="24"/>
        </w:rPr>
      </w:pPr>
      <w:proofErr w:type="gramStart"/>
      <w:r w:rsidRPr="004F0ABD">
        <w:rPr>
          <w:sz w:val="24"/>
          <w:szCs w:val="24"/>
        </w:rPr>
        <w:t>идентифицирована</w:t>
      </w:r>
      <w:proofErr w:type="gramEnd"/>
      <w:r w:rsidRPr="004F0ABD">
        <w:rPr>
          <w:sz w:val="24"/>
          <w:szCs w:val="24"/>
        </w:rPr>
        <w:t xml:space="preserve"> и соответствует требованиям ______________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</w:t>
      </w:r>
    </w:p>
    <w:p w:rsidR="0099372D" w:rsidRPr="004F0ABD" w:rsidRDefault="0099372D" w:rsidP="0099372D">
      <w:pPr>
        <w:ind w:firstLine="360"/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наименование и обозначение нормативных документов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и просит провести сертификацию данной продукции на соответствие требованиям указанных документов по схеме ____________________________________________________________                              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номер схемы сертификации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</w:p>
    <w:p w:rsidR="0099372D" w:rsidRPr="004F0ABD" w:rsidRDefault="0099372D" w:rsidP="0099372D">
      <w:pPr>
        <w:jc w:val="both"/>
        <w:rPr>
          <w:sz w:val="24"/>
          <w:szCs w:val="24"/>
        </w:rPr>
      </w:pP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2. Обязуюсь: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 представить все необходимые документы для проведения работ по сертификации по заявленной мной схеме;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 выполнять все условия сертификации;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обеспечивать представление для сертификации образцов (проб) должным образом идентифицированной мной продукции;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обеспечивать соответствие реализуемой продукции требованиям нормативных документов, на соответствие которым она была сертифицирована;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при установлении несоответствия продукции требованиям нормативных документов принимать меры по недопущению реализации этой продукции;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оплатить все расходы по проведению сертификации и инспекционному контролю.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3. Дополнительные сведения _________________________________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_____________________________________________________________  </w:t>
      </w:r>
    </w:p>
    <w:p w:rsidR="0099372D" w:rsidRPr="004F0ABD" w:rsidRDefault="0099372D" w:rsidP="0099372D">
      <w:pPr>
        <w:rPr>
          <w:sz w:val="24"/>
          <w:szCs w:val="24"/>
        </w:rPr>
      </w:pPr>
      <w:r w:rsidRPr="004F0ABD">
        <w:rPr>
          <w:sz w:val="24"/>
          <w:szCs w:val="24"/>
        </w:rPr>
        <w:t>объем сертифицируемой партии производимой или ввозимой продукции, в том числе на основании контрактов на поставку, в натуральном выражении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</w:t>
      </w:r>
    </w:p>
    <w:p w:rsidR="0099372D" w:rsidRPr="004F0ABD" w:rsidRDefault="0099372D" w:rsidP="0099372D">
      <w:pPr>
        <w:ind w:firstLine="360"/>
        <w:jc w:val="both"/>
        <w:rPr>
          <w:sz w:val="24"/>
          <w:szCs w:val="24"/>
        </w:rPr>
      </w:pPr>
      <w:r w:rsidRPr="004F0ABD">
        <w:rPr>
          <w:sz w:val="24"/>
          <w:szCs w:val="24"/>
        </w:rPr>
        <w:tab/>
        <w:t>Руководитель организации: ____________________________</w:t>
      </w:r>
    </w:p>
    <w:p w:rsidR="0099372D" w:rsidRPr="004F0ABD" w:rsidRDefault="0099372D" w:rsidP="0099372D">
      <w:pPr>
        <w:ind w:firstLine="360"/>
        <w:jc w:val="center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     Ф.И.О., подпись  </w:t>
      </w:r>
    </w:p>
    <w:p w:rsidR="0099372D" w:rsidRPr="004F0ABD" w:rsidRDefault="0099372D" w:rsidP="0099372D">
      <w:pPr>
        <w:ind w:firstLine="360"/>
        <w:rPr>
          <w:sz w:val="24"/>
          <w:szCs w:val="24"/>
        </w:rPr>
      </w:pPr>
    </w:p>
    <w:p w:rsidR="0099372D" w:rsidRPr="004F0ABD" w:rsidRDefault="0099372D" w:rsidP="0099372D">
      <w:pPr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 xml:space="preserve">Печать </w:t>
      </w:r>
    </w:p>
    <w:p w:rsidR="0099372D" w:rsidRPr="004F0ABD" w:rsidRDefault="0099372D" w:rsidP="0099372D">
      <w:pPr>
        <w:ind w:firstLine="708"/>
        <w:rPr>
          <w:sz w:val="24"/>
          <w:szCs w:val="24"/>
        </w:rPr>
      </w:pPr>
    </w:p>
    <w:p w:rsidR="0099372D" w:rsidRPr="004F0ABD" w:rsidRDefault="0099372D" w:rsidP="0099372D">
      <w:pPr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>«____» __________________ 20__  г.</w:t>
      </w:r>
    </w:p>
    <w:p w:rsidR="0099372D" w:rsidRPr="004F0ABD" w:rsidRDefault="0099372D" w:rsidP="0099372D">
      <w:pPr>
        <w:pStyle w:val="14"/>
        <w:ind w:firstLine="360"/>
        <w:jc w:val="center"/>
        <w:rPr>
          <w:b/>
          <w:sz w:val="24"/>
          <w:szCs w:val="24"/>
        </w:rPr>
      </w:pPr>
    </w:p>
    <w:p w:rsidR="0099372D" w:rsidRPr="004F0ABD" w:rsidRDefault="0099372D" w:rsidP="0099372D">
      <w:pPr>
        <w:pStyle w:val="14"/>
        <w:ind w:firstLine="360"/>
        <w:jc w:val="center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br w:type="page"/>
      </w:r>
      <w:r w:rsidRPr="004F0ABD">
        <w:rPr>
          <w:b/>
          <w:sz w:val="24"/>
          <w:szCs w:val="24"/>
        </w:rPr>
        <w:lastRenderedPageBreak/>
        <w:t xml:space="preserve">Решение </w:t>
      </w:r>
    </w:p>
    <w:p w:rsidR="0099372D" w:rsidRPr="004F0ABD" w:rsidRDefault="0099372D" w:rsidP="0099372D">
      <w:pPr>
        <w:pStyle w:val="14"/>
        <w:ind w:firstLine="360"/>
        <w:jc w:val="center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 xml:space="preserve">органа по сертификации лекарственного средства </w:t>
      </w:r>
    </w:p>
    <w:p w:rsidR="0099372D" w:rsidRPr="004F0ABD" w:rsidRDefault="0099372D" w:rsidP="0099372D">
      <w:pPr>
        <w:pStyle w:val="14"/>
        <w:ind w:firstLine="360"/>
        <w:jc w:val="center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>по заявке на проведение сертификации</w:t>
      </w:r>
    </w:p>
    <w:p w:rsidR="0099372D" w:rsidRPr="004F0ABD" w:rsidRDefault="0099372D" w:rsidP="0099372D">
      <w:pPr>
        <w:pStyle w:val="14"/>
        <w:ind w:firstLine="360"/>
        <w:jc w:val="center"/>
        <w:rPr>
          <w:b/>
          <w:sz w:val="24"/>
          <w:szCs w:val="24"/>
        </w:rPr>
      </w:pPr>
    </w:p>
    <w:p w:rsidR="0099372D" w:rsidRPr="004F0ABD" w:rsidRDefault="0099372D" w:rsidP="0099372D">
      <w:pPr>
        <w:pStyle w:val="14"/>
        <w:ind w:firstLine="360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</w:t>
      </w:r>
    </w:p>
    <w:p w:rsidR="0099372D" w:rsidRPr="004F0ABD" w:rsidRDefault="0099372D" w:rsidP="0099372D">
      <w:pPr>
        <w:pStyle w:val="14"/>
        <w:ind w:firstLine="360"/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наименование органа по сертификации, адрес</w:t>
      </w:r>
    </w:p>
    <w:p w:rsidR="0099372D" w:rsidRPr="004F0ABD" w:rsidRDefault="0099372D" w:rsidP="0099372D">
      <w:pPr>
        <w:pStyle w:val="14"/>
        <w:ind w:firstLine="360"/>
        <w:jc w:val="center"/>
        <w:rPr>
          <w:sz w:val="24"/>
          <w:szCs w:val="24"/>
        </w:rPr>
      </w:pPr>
    </w:p>
    <w:p w:rsidR="0099372D" w:rsidRPr="004F0ABD" w:rsidRDefault="0099372D" w:rsidP="0099372D">
      <w:pPr>
        <w:pStyle w:val="14"/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>№ _________________ от «____» _______________20__г.</w:t>
      </w:r>
    </w:p>
    <w:p w:rsidR="0099372D" w:rsidRPr="004F0ABD" w:rsidRDefault="0099372D" w:rsidP="0099372D">
      <w:pPr>
        <w:pStyle w:val="14"/>
        <w:ind w:firstLine="360"/>
        <w:rPr>
          <w:b/>
          <w:sz w:val="24"/>
          <w:szCs w:val="24"/>
        </w:rPr>
      </w:pPr>
    </w:p>
    <w:p w:rsidR="0099372D" w:rsidRPr="004F0ABD" w:rsidRDefault="0099372D" w:rsidP="0099372D">
      <w:pPr>
        <w:pStyle w:val="14"/>
        <w:ind w:firstLine="708"/>
        <w:rPr>
          <w:b/>
          <w:sz w:val="24"/>
          <w:szCs w:val="24"/>
        </w:rPr>
      </w:pPr>
      <w:r w:rsidRPr="004F0ABD">
        <w:rPr>
          <w:sz w:val="24"/>
          <w:szCs w:val="24"/>
        </w:rPr>
        <w:t>Рассмотрев заявку</w:t>
      </w:r>
      <w:r w:rsidRPr="004F0ABD">
        <w:rPr>
          <w:b/>
          <w:sz w:val="24"/>
          <w:szCs w:val="24"/>
        </w:rPr>
        <w:t xml:space="preserve">: __________________________________________ </w:t>
      </w:r>
    </w:p>
    <w:p w:rsidR="0099372D" w:rsidRPr="004F0ABD" w:rsidRDefault="0099372D" w:rsidP="0099372D">
      <w:pPr>
        <w:pStyle w:val="14"/>
        <w:ind w:firstLine="360"/>
        <w:jc w:val="center"/>
        <w:rPr>
          <w:b/>
          <w:sz w:val="24"/>
          <w:szCs w:val="24"/>
        </w:rPr>
      </w:pPr>
      <w:r w:rsidRPr="004F0ABD">
        <w:rPr>
          <w:sz w:val="24"/>
          <w:szCs w:val="24"/>
        </w:rPr>
        <w:t xml:space="preserve">                      наименование заявителя</w:t>
      </w:r>
    </w:p>
    <w:p w:rsidR="0099372D" w:rsidRPr="004F0ABD" w:rsidRDefault="0099372D" w:rsidP="0099372D">
      <w:pPr>
        <w:pStyle w:val="14"/>
        <w:jc w:val="both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 xml:space="preserve">_____________________________________________________________ </w:t>
      </w:r>
    </w:p>
    <w:p w:rsidR="0099372D" w:rsidRPr="004F0ABD" w:rsidRDefault="0099372D" w:rsidP="0099372D">
      <w:pPr>
        <w:pStyle w:val="14"/>
        <w:ind w:firstLine="360"/>
        <w:rPr>
          <w:b/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            юридический адрес</w:t>
      </w:r>
      <w:r w:rsidRPr="004F0ABD">
        <w:rPr>
          <w:b/>
          <w:sz w:val="24"/>
          <w:szCs w:val="24"/>
        </w:rPr>
        <w:t xml:space="preserve"> </w:t>
      </w:r>
      <w:r w:rsidRPr="004F0ABD">
        <w:rPr>
          <w:sz w:val="24"/>
          <w:szCs w:val="24"/>
        </w:rPr>
        <w:t>заявителя</w:t>
      </w:r>
      <w:r w:rsidRPr="004F0ABD">
        <w:rPr>
          <w:b/>
          <w:sz w:val="24"/>
          <w:szCs w:val="24"/>
        </w:rPr>
        <w:t xml:space="preserve"> </w:t>
      </w:r>
    </w:p>
    <w:p w:rsidR="0099372D" w:rsidRPr="004F0ABD" w:rsidRDefault="0099372D" w:rsidP="0099372D">
      <w:pPr>
        <w:pStyle w:val="14"/>
        <w:ind w:firstLine="360"/>
        <w:rPr>
          <w:b/>
          <w:sz w:val="24"/>
          <w:szCs w:val="24"/>
        </w:rPr>
      </w:pPr>
    </w:p>
    <w:p w:rsidR="0099372D" w:rsidRPr="004F0ABD" w:rsidRDefault="0099372D" w:rsidP="0099372D">
      <w:pPr>
        <w:pStyle w:val="14"/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>телефон: ____</w:t>
      </w:r>
      <w:r w:rsidRPr="004F0ABD">
        <w:rPr>
          <w:b/>
          <w:sz w:val="24"/>
          <w:szCs w:val="24"/>
        </w:rPr>
        <w:t>_____________,</w:t>
      </w:r>
      <w:r w:rsidRPr="004F0ABD">
        <w:rPr>
          <w:sz w:val="24"/>
          <w:szCs w:val="24"/>
        </w:rPr>
        <w:t xml:space="preserve">   факс: _______________</w:t>
      </w:r>
      <w:proofErr w:type="gramStart"/>
      <w:r w:rsidRPr="004F0ABD">
        <w:rPr>
          <w:sz w:val="24"/>
          <w:szCs w:val="24"/>
        </w:rPr>
        <w:t xml:space="preserve"> ,</w:t>
      </w:r>
      <w:proofErr w:type="gramEnd"/>
      <w:r w:rsidRPr="004F0ABD">
        <w:rPr>
          <w:sz w:val="24"/>
          <w:szCs w:val="24"/>
        </w:rPr>
        <w:t xml:space="preserve">      </w:t>
      </w:r>
    </w:p>
    <w:p w:rsidR="0099372D" w:rsidRPr="004F0ABD" w:rsidRDefault="0099372D" w:rsidP="0099372D">
      <w:pPr>
        <w:pStyle w:val="14"/>
        <w:ind w:firstLine="708"/>
        <w:rPr>
          <w:b/>
          <w:sz w:val="24"/>
          <w:szCs w:val="24"/>
        </w:rPr>
      </w:pPr>
      <w:r w:rsidRPr="004F0ABD">
        <w:rPr>
          <w:sz w:val="24"/>
          <w:szCs w:val="24"/>
        </w:rPr>
        <w:t>телекс: _____________</w:t>
      </w:r>
      <w:r w:rsidRPr="004F0ABD">
        <w:rPr>
          <w:b/>
          <w:sz w:val="24"/>
          <w:szCs w:val="24"/>
        </w:rPr>
        <w:t>__</w:t>
      </w:r>
      <w:proofErr w:type="gramStart"/>
      <w:r w:rsidRPr="004F0ABD">
        <w:rPr>
          <w:b/>
          <w:sz w:val="24"/>
          <w:szCs w:val="24"/>
        </w:rPr>
        <w:t xml:space="preserve"> ,</w:t>
      </w:r>
      <w:proofErr w:type="gramEnd"/>
    </w:p>
    <w:p w:rsidR="0099372D" w:rsidRPr="004F0ABD" w:rsidRDefault="0099372D" w:rsidP="0099372D">
      <w:pPr>
        <w:pStyle w:val="14"/>
        <w:ind w:firstLine="360"/>
        <w:rPr>
          <w:b/>
          <w:sz w:val="24"/>
          <w:szCs w:val="24"/>
        </w:rPr>
      </w:pPr>
    </w:p>
    <w:p w:rsidR="0099372D" w:rsidRPr="004F0ABD" w:rsidRDefault="0099372D" w:rsidP="0099372D">
      <w:pPr>
        <w:pStyle w:val="14"/>
        <w:ind w:firstLine="708"/>
        <w:rPr>
          <w:b/>
          <w:sz w:val="24"/>
          <w:szCs w:val="24"/>
        </w:rPr>
      </w:pPr>
      <w:r w:rsidRPr="004F0ABD">
        <w:rPr>
          <w:sz w:val="24"/>
          <w:szCs w:val="24"/>
        </w:rPr>
        <w:t>на сертификацию</w:t>
      </w:r>
      <w:r w:rsidRPr="004F0ABD">
        <w:rPr>
          <w:b/>
          <w:sz w:val="24"/>
          <w:szCs w:val="24"/>
        </w:rPr>
        <w:t xml:space="preserve">: ___________________________________________ </w:t>
      </w:r>
    </w:p>
    <w:p w:rsidR="0099372D" w:rsidRPr="004F0ABD" w:rsidRDefault="0099372D" w:rsidP="0099372D">
      <w:pPr>
        <w:pStyle w:val="14"/>
        <w:ind w:firstLine="360"/>
        <w:jc w:val="center"/>
        <w:rPr>
          <w:b/>
          <w:sz w:val="24"/>
          <w:szCs w:val="24"/>
        </w:rPr>
      </w:pPr>
      <w:r w:rsidRPr="004F0ABD">
        <w:rPr>
          <w:sz w:val="24"/>
          <w:szCs w:val="24"/>
        </w:rPr>
        <w:t xml:space="preserve">              наименование продукции, код ТН ВЭД</w:t>
      </w:r>
    </w:p>
    <w:p w:rsidR="0099372D" w:rsidRPr="004F0ABD" w:rsidRDefault="0099372D" w:rsidP="0099372D">
      <w:pPr>
        <w:pStyle w:val="14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________________________________________________________________</w:t>
      </w:r>
    </w:p>
    <w:p w:rsidR="0099372D" w:rsidRPr="004F0ABD" w:rsidRDefault="0099372D" w:rsidP="0099372D">
      <w:pPr>
        <w:pStyle w:val="14"/>
        <w:rPr>
          <w:sz w:val="24"/>
          <w:szCs w:val="24"/>
        </w:rPr>
      </w:pPr>
    </w:p>
    <w:p w:rsidR="0099372D" w:rsidRPr="004F0ABD" w:rsidRDefault="0099372D" w:rsidP="0099372D">
      <w:pPr>
        <w:pStyle w:val="14"/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>орган по сертификации принял решение:</w:t>
      </w:r>
    </w:p>
    <w:p w:rsidR="0099372D" w:rsidRPr="004F0ABD" w:rsidRDefault="0099372D" w:rsidP="0099372D">
      <w:pPr>
        <w:pStyle w:val="14"/>
        <w:numPr>
          <w:ilvl w:val="0"/>
          <w:numId w:val="3"/>
        </w:numPr>
        <w:rPr>
          <w:b/>
          <w:sz w:val="24"/>
          <w:szCs w:val="24"/>
        </w:rPr>
      </w:pPr>
      <w:r w:rsidRPr="004F0ABD">
        <w:rPr>
          <w:sz w:val="24"/>
          <w:szCs w:val="24"/>
        </w:rPr>
        <w:t>Сертификация будет проведена по схеме: ____________________</w:t>
      </w:r>
    </w:p>
    <w:p w:rsidR="0099372D" w:rsidRPr="004F0ABD" w:rsidRDefault="0099372D" w:rsidP="0099372D">
      <w:pPr>
        <w:pStyle w:val="14"/>
        <w:numPr>
          <w:ilvl w:val="0"/>
          <w:numId w:val="3"/>
        </w:numPr>
        <w:rPr>
          <w:b/>
          <w:sz w:val="24"/>
          <w:szCs w:val="24"/>
        </w:rPr>
      </w:pPr>
      <w:r w:rsidRPr="004F0ABD">
        <w:rPr>
          <w:sz w:val="24"/>
          <w:szCs w:val="24"/>
        </w:rPr>
        <w:t>Сертификация будет проведена на соответствие требованиям:</w:t>
      </w:r>
    </w:p>
    <w:p w:rsidR="0099372D" w:rsidRPr="004F0ABD" w:rsidRDefault="0099372D" w:rsidP="0099372D">
      <w:pPr>
        <w:pStyle w:val="14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 xml:space="preserve">________________________________________________________________ </w:t>
      </w:r>
    </w:p>
    <w:p w:rsidR="0099372D" w:rsidRPr="004F0ABD" w:rsidRDefault="0099372D" w:rsidP="0099372D">
      <w:pPr>
        <w:pStyle w:val="14"/>
        <w:ind w:left="360"/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наименование и обозначение нормативных документов</w:t>
      </w:r>
    </w:p>
    <w:p w:rsidR="0099372D" w:rsidRPr="004F0ABD" w:rsidRDefault="0099372D" w:rsidP="0099372D">
      <w:pPr>
        <w:pStyle w:val="14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________________________________________________________________</w:t>
      </w:r>
    </w:p>
    <w:p w:rsidR="0099372D" w:rsidRPr="004F0ABD" w:rsidRDefault="0099372D" w:rsidP="0099372D">
      <w:pPr>
        <w:pStyle w:val="14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________________________________________________________________</w:t>
      </w:r>
    </w:p>
    <w:p w:rsidR="0099372D" w:rsidRPr="004F0ABD" w:rsidRDefault="0099372D" w:rsidP="0099372D">
      <w:pPr>
        <w:pStyle w:val="14"/>
        <w:rPr>
          <w:sz w:val="24"/>
          <w:szCs w:val="24"/>
        </w:rPr>
      </w:pPr>
    </w:p>
    <w:p w:rsidR="0099372D" w:rsidRPr="004F0ABD" w:rsidRDefault="0099372D" w:rsidP="0099372D">
      <w:pPr>
        <w:pStyle w:val="14"/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>3. Оценка соответствия будет проведена: __________________________</w:t>
      </w:r>
    </w:p>
    <w:p w:rsidR="0099372D" w:rsidRPr="004F0ABD" w:rsidRDefault="0099372D" w:rsidP="0099372D">
      <w:pPr>
        <w:pStyle w:val="14"/>
        <w:rPr>
          <w:sz w:val="24"/>
          <w:szCs w:val="24"/>
        </w:rPr>
      </w:pPr>
      <w:r w:rsidRPr="004F0ABD">
        <w:rPr>
          <w:sz w:val="24"/>
          <w:szCs w:val="24"/>
        </w:rPr>
        <w:t xml:space="preserve">______________________________________________________________ </w:t>
      </w:r>
    </w:p>
    <w:p w:rsidR="0099372D" w:rsidRPr="004F0ABD" w:rsidRDefault="0099372D" w:rsidP="0099372D">
      <w:pPr>
        <w:pStyle w:val="14"/>
        <w:ind w:left="360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наименование аккредитованной организации, адрес</w:t>
      </w:r>
    </w:p>
    <w:p w:rsidR="0099372D" w:rsidRPr="004F0ABD" w:rsidRDefault="0099372D" w:rsidP="0099372D">
      <w:pPr>
        <w:pStyle w:val="14"/>
        <w:rPr>
          <w:sz w:val="24"/>
          <w:szCs w:val="24"/>
        </w:rPr>
      </w:pPr>
      <w:r w:rsidRPr="004F0ABD">
        <w:rPr>
          <w:sz w:val="24"/>
          <w:szCs w:val="24"/>
        </w:rPr>
        <w:t xml:space="preserve">______________________________________________________________ </w:t>
      </w:r>
    </w:p>
    <w:p w:rsidR="0099372D" w:rsidRPr="004F0ABD" w:rsidRDefault="0099372D" w:rsidP="0099372D">
      <w:pPr>
        <w:pStyle w:val="14"/>
        <w:ind w:left="360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  вид проверки</w:t>
      </w:r>
    </w:p>
    <w:p w:rsidR="0099372D" w:rsidRPr="004F0ABD" w:rsidRDefault="0099372D" w:rsidP="0099372D">
      <w:pPr>
        <w:pStyle w:val="14"/>
        <w:ind w:left="360"/>
        <w:jc w:val="center"/>
        <w:rPr>
          <w:sz w:val="24"/>
          <w:szCs w:val="24"/>
        </w:rPr>
      </w:pPr>
    </w:p>
    <w:p w:rsidR="0099372D" w:rsidRPr="004F0ABD" w:rsidRDefault="0099372D" w:rsidP="0099372D">
      <w:pPr>
        <w:pStyle w:val="14"/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 xml:space="preserve">4. Инспекционный </w:t>
      </w:r>
      <w:proofErr w:type="gramStart"/>
      <w:r w:rsidRPr="004F0ABD">
        <w:rPr>
          <w:sz w:val="24"/>
          <w:szCs w:val="24"/>
        </w:rPr>
        <w:t>контроль за</w:t>
      </w:r>
      <w:proofErr w:type="gramEnd"/>
      <w:r w:rsidRPr="004F0ABD">
        <w:rPr>
          <w:sz w:val="24"/>
          <w:szCs w:val="24"/>
        </w:rPr>
        <w:t xml:space="preserve"> продукцией будет осуществляться</w:t>
      </w:r>
    </w:p>
    <w:p w:rsidR="0099372D" w:rsidRPr="004F0ABD" w:rsidRDefault="0099372D" w:rsidP="0099372D">
      <w:pPr>
        <w:pStyle w:val="14"/>
        <w:rPr>
          <w:sz w:val="24"/>
          <w:szCs w:val="24"/>
        </w:rPr>
      </w:pPr>
      <w:r w:rsidRPr="004F0ABD">
        <w:rPr>
          <w:sz w:val="24"/>
          <w:szCs w:val="24"/>
        </w:rPr>
        <w:t xml:space="preserve">путем испытаний образцов, взятых _________________________________ </w:t>
      </w:r>
    </w:p>
    <w:p w:rsidR="0099372D" w:rsidRPr="004F0ABD" w:rsidRDefault="0099372D" w:rsidP="0099372D">
      <w:pPr>
        <w:pStyle w:val="14"/>
        <w:ind w:left="360"/>
        <w:jc w:val="center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        в торговле и (или) у изготовителя</w:t>
      </w:r>
    </w:p>
    <w:p w:rsidR="0099372D" w:rsidRPr="004F0ABD" w:rsidRDefault="0099372D" w:rsidP="0099372D">
      <w:pPr>
        <w:pStyle w:val="14"/>
        <w:ind w:left="360"/>
        <w:rPr>
          <w:sz w:val="24"/>
          <w:szCs w:val="24"/>
        </w:rPr>
      </w:pPr>
    </w:p>
    <w:p w:rsidR="0099372D" w:rsidRPr="004F0ABD" w:rsidRDefault="0099372D" w:rsidP="0099372D">
      <w:pPr>
        <w:pStyle w:val="14"/>
        <w:rPr>
          <w:sz w:val="24"/>
          <w:szCs w:val="24"/>
        </w:rPr>
      </w:pPr>
      <w:r w:rsidRPr="004F0ABD">
        <w:rPr>
          <w:sz w:val="24"/>
          <w:szCs w:val="24"/>
        </w:rPr>
        <w:t>с периодичностью _______________________________________________</w:t>
      </w:r>
    </w:p>
    <w:p w:rsidR="0099372D" w:rsidRPr="004F0ABD" w:rsidRDefault="0099372D" w:rsidP="0099372D">
      <w:pPr>
        <w:pStyle w:val="14"/>
        <w:ind w:left="360" w:firstLine="348"/>
        <w:rPr>
          <w:sz w:val="24"/>
          <w:szCs w:val="24"/>
        </w:rPr>
      </w:pPr>
      <w:r w:rsidRPr="004F0ABD">
        <w:rPr>
          <w:sz w:val="24"/>
          <w:szCs w:val="24"/>
        </w:rPr>
        <w:t xml:space="preserve">5. Работы проводятся на основе _______________________________ </w:t>
      </w:r>
    </w:p>
    <w:p w:rsidR="0099372D" w:rsidRPr="004F0ABD" w:rsidRDefault="0099372D" w:rsidP="0099372D">
      <w:pPr>
        <w:pStyle w:val="14"/>
        <w:ind w:left="360"/>
        <w:jc w:val="center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           номер заказа-счета</w:t>
      </w:r>
    </w:p>
    <w:p w:rsidR="0099372D" w:rsidRPr="004F0ABD" w:rsidRDefault="0099372D" w:rsidP="0099372D">
      <w:pPr>
        <w:pStyle w:val="14"/>
        <w:ind w:left="360"/>
        <w:jc w:val="center"/>
        <w:rPr>
          <w:b/>
          <w:sz w:val="24"/>
          <w:szCs w:val="24"/>
        </w:rPr>
      </w:pPr>
    </w:p>
    <w:p w:rsidR="0099372D" w:rsidRPr="004F0ABD" w:rsidRDefault="0099372D" w:rsidP="0099372D">
      <w:pPr>
        <w:pStyle w:val="14"/>
        <w:ind w:firstLine="708"/>
        <w:jc w:val="both"/>
        <w:rPr>
          <w:b/>
          <w:sz w:val="24"/>
          <w:szCs w:val="24"/>
        </w:rPr>
      </w:pPr>
      <w:r w:rsidRPr="004F0ABD">
        <w:rPr>
          <w:sz w:val="24"/>
          <w:szCs w:val="24"/>
        </w:rPr>
        <w:t>6. Отбор проб заявленной продукции для проведения сертификационных испытаний проведет ___________________________</w:t>
      </w:r>
      <w:r w:rsidRPr="004F0ABD">
        <w:rPr>
          <w:b/>
          <w:sz w:val="24"/>
          <w:szCs w:val="24"/>
        </w:rPr>
        <w:t xml:space="preserve"> </w:t>
      </w:r>
    </w:p>
    <w:p w:rsidR="0099372D" w:rsidRPr="004F0ABD" w:rsidRDefault="0099372D" w:rsidP="0099372D">
      <w:pPr>
        <w:pStyle w:val="14"/>
        <w:ind w:left="360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</w:t>
      </w:r>
    </w:p>
    <w:p w:rsidR="0099372D" w:rsidRPr="004F0ABD" w:rsidRDefault="0099372D" w:rsidP="0099372D">
      <w:pPr>
        <w:pStyle w:val="14"/>
        <w:ind w:left="360"/>
        <w:jc w:val="center"/>
        <w:rPr>
          <w:b/>
          <w:sz w:val="24"/>
          <w:szCs w:val="24"/>
        </w:rPr>
      </w:pPr>
      <w:r w:rsidRPr="004F0ABD">
        <w:rPr>
          <w:sz w:val="24"/>
          <w:szCs w:val="24"/>
        </w:rPr>
        <w:t xml:space="preserve">         Ф.И.О. должность эксперта</w:t>
      </w:r>
    </w:p>
    <w:p w:rsidR="0099372D" w:rsidRPr="004F0ABD" w:rsidRDefault="0099372D" w:rsidP="0099372D">
      <w:pPr>
        <w:pStyle w:val="14"/>
        <w:ind w:left="360"/>
        <w:jc w:val="both"/>
        <w:rPr>
          <w:sz w:val="24"/>
          <w:szCs w:val="24"/>
        </w:rPr>
      </w:pPr>
    </w:p>
    <w:p w:rsidR="0099372D" w:rsidRPr="004F0ABD" w:rsidRDefault="0099372D" w:rsidP="0099372D">
      <w:pPr>
        <w:pStyle w:val="14"/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7. Сертификационные испытания заявленной продукции будут проводиться __________________________________________________</w:t>
      </w:r>
    </w:p>
    <w:p w:rsidR="0099372D" w:rsidRPr="004F0ABD" w:rsidRDefault="0099372D" w:rsidP="0099372D">
      <w:pPr>
        <w:pStyle w:val="14"/>
        <w:ind w:left="360"/>
        <w:jc w:val="center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наименование аккредитованных испытательных лабораторий</w:t>
      </w:r>
    </w:p>
    <w:p w:rsidR="0099372D" w:rsidRPr="004F0ABD" w:rsidRDefault="0099372D" w:rsidP="0099372D">
      <w:pPr>
        <w:pStyle w:val="14"/>
        <w:ind w:left="360"/>
        <w:jc w:val="center"/>
        <w:rPr>
          <w:b/>
          <w:sz w:val="24"/>
          <w:szCs w:val="24"/>
        </w:rPr>
      </w:pPr>
    </w:p>
    <w:p w:rsidR="0099372D" w:rsidRPr="004F0ABD" w:rsidRDefault="0099372D" w:rsidP="0099372D">
      <w:pPr>
        <w:pStyle w:val="14"/>
        <w:ind w:left="360" w:firstLine="348"/>
        <w:rPr>
          <w:b/>
          <w:sz w:val="24"/>
          <w:szCs w:val="24"/>
        </w:rPr>
      </w:pPr>
      <w:r w:rsidRPr="004F0ABD">
        <w:rPr>
          <w:sz w:val="24"/>
          <w:szCs w:val="24"/>
        </w:rPr>
        <w:lastRenderedPageBreak/>
        <w:t>Руководитель органа по сертификации _______________________</w:t>
      </w:r>
      <w:r w:rsidRPr="004F0ABD">
        <w:rPr>
          <w:b/>
          <w:sz w:val="24"/>
          <w:szCs w:val="24"/>
        </w:rPr>
        <w:t xml:space="preserve"> </w:t>
      </w:r>
    </w:p>
    <w:p w:rsidR="0099372D" w:rsidRPr="004F0ABD" w:rsidRDefault="0099372D" w:rsidP="0099372D">
      <w:pPr>
        <w:pStyle w:val="14"/>
        <w:ind w:left="4962"/>
        <w:rPr>
          <w:b/>
          <w:sz w:val="24"/>
          <w:szCs w:val="24"/>
        </w:rPr>
      </w:pPr>
      <w:r w:rsidRPr="004F0ABD">
        <w:rPr>
          <w:sz w:val="24"/>
          <w:szCs w:val="24"/>
        </w:rPr>
        <w:t xml:space="preserve">                   Ф.И.О, подпись</w:t>
      </w:r>
    </w:p>
    <w:p w:rsidR="0099372D" w:rsidRPr="004F0ABD" w:rsidRDefault="0099372D" w:rsidP="0099372D">
      <w:pPr>
        <w:pStyle w:val="14"/>
        <w:tabs>
          <w:tab w:val="left" w:pos="4253"/>
        </w:tabs>
        <w:rPr>
          <w:b/>
          <w:sz w:val="24"/>
          <w:szCs w:val="24"/>
        </w:rPr>
      </w:pPr>
    </w:p>
    <w:p w:rsidR="0099372D" w:rsidRPr="004F0ABD" w:rsidRDefault="0099372D" w:rsidP="0099372D">
      <w:pPr>
        <w:pStyle w:val="14"/>
        <w:tabs>
          <w:tab w:val="left" w:pos="4253"/>
        </w:tabs>
        <w:rPr>
          <w:sz w:val="24"/>
          <w:szCs w:val="24"/>
        </w:rPr>
      </w:pPr>
      <w:r w:rsidRPr="004F0ABD">
        <w:rPr>
          <w:b/>
          <w:sz w:val="24"/>
          <w:szCs w:val="24"/>
        </w:rPr>
        <w:t xml:space="preserve">          </w:t>
      </w:r>
      <w:r w:rsidRPr="004F0ABD">
        <w:rPr>
          <w:sz w:val="24"/>
          <w:szCs w:val="24"/>
        </w:rPr>
        <w:t>Печать</w:t>
      </w:r>
    </w:p>
    <w:p w:rsidR="0099372D" w:rsidRPr="004F0ABD" w:rsidRDefault="0099372D" w:rsidP="0099372D">
      <w:pPr>
        <w:pStyle w:val="14"/>
        <w:tabs>
          <w:tab w:val="left" w:pos="4253"/>
        </w:tabs>
        <w:ind w:firstLine="851"/>
        <w:rPr>
          <w:sz w:val="24"/>
          <w:szCs w:val="24"/>
        </w:rPr>
      </w:pPr>
      <w:r w:rsidRPr="004F0ABD">
        <w:rPr>
          <w:sz w:val="24"/>
          <w:szCs w:val="24"/>
        </w:rPr>
        <w:tab/>
      </w:r>
    </w:p>
    <w:p w:rsidR="0099372D" w:rsidRPr="004F0ABD" w:rsidRDefault="0099372D" w:rsidP="0099372D">
      <w:pPr>
        <w:pStyle w:val="14"/>
        <w:tabs>
          <w:tab w:val="left" w:pos="4253"/>
        </w:tabs>
        <w:rPr>
          <w:b/>
          <w:sz w:val="24"/>
          <w:szCs w:val="24"/>
        </w:rPr>
      </w:pPr>
      <w:r w:rsidRPr="004F0ABD">
        <w:rPr>
          <w:sz w:val="24"/>
          <w:szCs w:val="24"/>
        </w:rPr>
        <w:t xml:space="preserve">         «_____»________________20___г.</w:t>
      </w:r>
    </w:p>
    <w:p w:rsidR="0099372D" w:rsidRPr="004F0ABD" w:rsidRDefault="0099372D" w:rsidP="0099372D">
      <w:pPr>
        <w:pStyle w:val="14"/>
        <w:tabs>
          <w:tab w:val="left" w:pos="4253"/>
        </w:tabs>
        <w:ind w:firstLine="851"/>
        <w:rPr>
          <w:b/>
          <w:sz w:val="24"/>
          <w:szCs w:val="24"/>
        </w:rPr>
      </w:pPr>
    </w:p>
    <w:p w:rsidR="0099372D" w:rsidRPr="004F0ABD" w:rsidRDefault="0099372D" w:rsidP="0099372D">
      <w:pPr>
        <w:pStyle w:val="14"/>
        <w:tabs>
          <w:tab w:val="left" w:pos="4253"/>
        </w:tabs>
        <w:ind w:firstLine="851"/>
        <w:rPr>
          <w:b/>
          <w:sz w:val="24"/>
          <w:szCs w:val="24"/>
        </w:rPr>
      </w:pPr>
    </w:p>
    <w:p w:rsidR="0099372D" w:rsidRPr="004F0ABD" w:rsidRDefault="0099372D" w:rsidP="0099372D">
      <w:pPr>
        <w:pStyle w:val="14"/>
        <w:tabs>
          <w:tab w:val="left" w:pos="4253"/>
        </w:tabs>
        <w:ind w:firstLine="851"/>
        <w:rPr>
          <w:b/>
          <w:sz w:val="24"/>
          <w:szCs w:val="24"/>
        </w:rPr>
      </w:pPr>
    </w:p>
    <w:p w:rsidR="0099372D" w:rsidRPr="004F0ABD" w:rsidRDefault="0099372D" w:rsidP="0099372D">
      <w:pPr>
        <w:pStyle w:val="14"/>
        <w:tabs>
          <w:tab w:val="left" w:pos="4253"/>
        </w:tabs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 xml:space="preserve">_______________________________________________________________ </w:t>
      </w:r>
    </w:p>
    <w:p w:rsidR="0099372D" w:rsidRPr="004F0ABD" w:rsidRDefault="0099372D" w:rsidP="0099372D">
      <w:pPr>
        <w:pStyle w:val="14"/>
        <w:tabs>
          <w:tab w:val="left" w:pos="4253"/>
        </w:tabs>
        <w:jc w:val="center"/>
        <w:rPr>
          <w:b/>
          <w:sz w:val="24"/>
          <w:szCs w:val="24"/>
        </w:rPr>
      </w:pPr>
      <w:r w:rsidRPr="004F0ABD">
        <w:rPr>
          <w:sz w:val="24"/>
          <w:szCs w:val="24"/>
        </w:rPr>
        <w:t>наименование органа по сертификации, адрес</w:t>
      </w:r>
      <w:r w:rsidRPr="004F0ABD">
        <w:rPr>
          <w:b/>
          <w:sz w:val="24"/>
          <w:szCs w:val="24"/>
        </w:rPr>
        <w:br w:type="page"/>
      </w:r>
      <w:r w:rsidRPr="004F0ABD">
        <w:rPr>
          <w:b/>
          <w:sz w:val="24"/>
          <w:szCs w:val="24"/>
        </w:rPr>
        <w:lastRenderedPageBreak/>
        <w:t>Акт идентификации</w:t>
      </w:r>
    </w:p>
    <w:p w:rsidR="0099372D" w:rsidRPr="004F0ABD" w:rsidRDefault="0099372D" w:rsidP="0099372D">
      <w:pPr>
        <w:pStyle w:val="14"/>
        <w:tabs>
          <w:tab w:val="left" w:pos="4253"/>
        </w:tabs>
        <w:ind w:firstLine="851"/>
        <w:jc w:val="center"/>
        <w:rPr>
          <w:b/>
          <w:sz w:val="24"/>
          <w:szCs w:val="24"/>
        </w:rPr>
      </w:pPr>
    </w:p>
    <w:p w:rsidR="0099372D" w:rsidRPr="004F0ABD" w:rsidRDefault="0099372D" w:rsidP="0099372D">
      <w:pPr>
        <w:pStyle w:val="14"/>
        <w:tabs>
          <w:tab w:val="left" w:pos="5529"/>
          <w:tab w:val="left" w:pos="6096"/>
        </w:tabs>
        <w:jc w:val="both"/>
        <w:rPr>
          <w:sz w:val="24"/>
          <w:szCs w:val="24"/>
        </w:rPr>
      </w:pPr>
      <w:r w:rsidRPr="004F0ABD">
        <w:rPr>
          <w:b/>
          <w:sz w:val="24"/>
          <w:szCs w:val="24"/>
        </w:rPr>
        <w:t xml:space="preserve">          «____»____________</w:t>
      </w:r>
      <w:r w:rsidRPr="004F0ABD">
        <w:rPr>
          <w:sz w:val="24"/>
          <w:szCs w:val="24"/>
        </w:rPr>
        <w:t>20__г.</w:t>
      </w:r>
      <w:r w:rsidRPr="004F0ABD">
        <w:rPr>
          <w:b/>
          <w:sz w:val="24"/>
          <w:szCs w:val="24"/>
        </w:rPr>
        <w:tab/>
      </w:r>
      <w:r w:rsidRPr="004F0ABD">
        <w:rPr>
          <w:sz w:val="24"/>
          <w:szCs w:val="24"/>
        </w:rPr>
        <w:t>№ _____</w:t>
      </w:r>
    </w:p>
    <w:p w:rsidR="0099372D" w:rsidRPr="004F0ABD" w:rsidRDefault="0099372D" w:rsidP="0099372D">
      <w:pPr>
        <w:pStyle w:val="14"/>
        <w:tabs>
          <w:tab w:val="left" w:pos="5529"/>
          <w:tab w:val="left" w:pos="6096"/>
        </w:tabs>
        <w:jc w:val="both"/>
        <w:rPr>
          <w:b/>
          <w:sz w:val="24"/>
          <w:szCs w:val="24"/>
        </w:rPr>
      </w:pPr>
    </w:p>
    <w:p w:rsidR="0099372D" w:rsidRPr="004F0ABD" w:rsidRDefault="0099372D" w:rsidP="0099372D">
      <w:pPr>
        <w:pStyle w:val="14"/>
        <w:tabs>
          <w:tab w:val="left" w:pos="5529"/>
          <w:tab w:val="left" w:pos="6096"/>
        </w:tabs>
        <w:ind w:firstLine="851"/>
        <w:jc w:val="both"/>
        <w:rPr>
          <w:b/>
          <w:sz w:val="24"/>
          <w:szCs w:val="24"/>
        </w:rPr>
      </w:pPr>
    </w:p>
    <w:p w:rsidR="0099372D" w:rsidRPr="004F0ABD" w:rsidRDefault="0099372D" w:rsidP="0099372D">
      <w:pPr>
        <w:pStyle w:val="14"/>
        <w:tabs>
          <w:tab w:val="left" w:pos="5529"/>
          <w:tab w:val="left" w:pos="6096"/>
        </w:tabs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Проверяемое предприятие ___________________________________ </w:t>
      </w:r>
    </w:p>
    <w:p w:rsidR="0099372D" w:rsidRPr="004F0ABD" w:rsidRDefault="0099372D" w:rsidP="0099372D">
      <w:pPr>
        <w:pStyle w:val="14"/>
        <w:tabs>
          <w:tab w:val="left" w:pos="5529"/>
          <w:tab w:val="left" w:pos="6096"/>
        </w:tabs>
        <w:ind w:firstLine="851"/>
        <w:jc w:val="center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     наименование предприятия</w:t>
      </w:r>
    </w:p>
    <w:p w:rsidR="0099372D" w:rsidRPr="004F0ABD" w:rsidRDefault="0099372D" w:rsidP="0099372D">
      <w:pPr>
        <w:spacing w:after="200"/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 xml:space="preserve">Руководитель предприятия ___________________________________ </w:t>
      </w:r>
    </w:p>
    <w:p w:rsidR="0099372D" w:rsidRPr="004F0ABD" w:rsidRDefault="0099372D" w:rsidP="0099372D">
      <w:pPr>
        <w:spacing w:after="200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                                              Ф.И.О. </w:t>
      </w:r>
    </w:p>
    <w:p w:rsidR="0099372D" w:rsidRPr="004F0ABD" w:rsidRDefault="0099372D" w:rsidP="0099372D">
      <w:pPr>
        <w:spacing w:after="200"/>
        <w:ind w:left="708"/>
        <w:rPr>
          <w:sz w:val="24"/>
          <w:szCs w:val="24"/>
        </w:rPr>
      </w:pPr>
      <w:r w:rsidRPr="004F0ABD">
        <w:rPr>
          <w:sz w:val="24"/>
          <w:szCs w:val="24"/>
        </w:rPr>
        <w:t xml:space="preserve">Адрес предприятия: _________________________________________ </w:t>
      </w:r>
    </w:p>
    <w:p w:rsidR="0099372D" w:rsidRPr="004F0ABD" w:rsidRDefault="0099372D" w:rsidP="0099372D">
      <w:pPr>
        <w:spacing w:after="200"/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>Основание для проведения проверки: ___________________________</w:t>
      </w:r>
    </w:p>
    <w:p w:rsidR="0099372D" w:rsidRPr="004F0ABD" w:rsidRDefault="0099372D" w:rsidP="0099372D">
      <w:pPr>
        <w:spacing w:after="200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________________________________________________________________</w:t>
      </w:r>
    </w:p>
    <w:p w:rsidR="0099372D" w:rsidRPr="004F0ABD" w:rsidRDefault="0099372D" w:rsidP="0099372D">
      <w:pPr>
        <w:spacing w:after="200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    заявка, протокол, решение</w:t>
      </w:r>
    </w:p>
    <w:p w:rsidR="0099372D" w:rsidRPr="004F0ABD" w:rsidRDefault="0099372D" w:rsidP="0099372D">
      <w:pPr>
        <w:spacing w:after="200"/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 xml:space="preserve">Составлен __________________________________________________ </w:t>
      </w:r>
    </w:p>
    <w:p w:rsidR="0099372D" w:rsidRPr="004F0ABD" w:rsidRDefault="0099372D" w:rsidP="0099372D">
      <w:pPr>
        <w:spacing w:after="200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________________________________________________________________</w:t>
      </w:r>
    </w:p>
    <w:p w:rsidR="0099372D" w:rsidRPr="004F0ABD" w:rsidRDefault="0099372D" w:rsidP="0099372D">
      <w:pPr>
        <w:spacing w:after="200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      должность, Ф.И.О. </w:t>
      </w:r>
      <w:proofErr w:type="gramStart"/>
      <w:r w:rsidRPr="004F0ABD">
        <w:rPr>
          <w:sz w:val="24"/>
          <w:szCs w:val="24"/>
        </w:rPr>
        <w:t>проверяющих</w:t>
      </w:r>
      <w:proofErr w:type="gramEnd"/>
    </w:p>
    <w:p w:rsidR="0099372D" w:rsidRPr="004F0ABD" w:rsidRDefault="0099372D" w:rsidP="0099372D">
      <w:pPr>
        <w:spacing w:after="200"/>
        <w:rPr>
          <w:sz w:val="24"/>
          <w:szCs w:val="24"/>
        </w:rPr>
      </w:pPr>
    </w:p>
    <w:p w:rsidR="0099372D" w:rsidRPr="004F0ABD" w:rsidRDefault="0099372D" w:rsidP="0099372D">
      <w:pPr>
        <w:spacing w:after="200"/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 xml:space="preserve">Проверяемая продукция ____________________________________ </w:t>
      </w:r>
    </w:p>
    <w:p w:rsidR="0099372D" w:rsidRPr="004F0ABD" w:rsidRDefault="0099372D" w:rsidP="0099372D">
      <w:pPr>
        <w:spacing w:after="200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                наименование лекарственного средства</w:t>
      </w:r>
    </w:p>
    <w:p w:rsidR="0099372D" w:rsidRPr="004F0ABD" w:rsidRDefault="0099372D" w:rsidP="0099372D">
      <w:pPr>
        <w:spacing w:after="200"/>
        <w:rPr>
          <w:sz w:val="24"/>
          <w:szCs w:val="24"/>
        </w:rPr>
      </w:pPr>
      <w:r w:rsidRPr="004F0ABD">
        <w:rPr>
          <w:sz w:val="24"/>
          <w:szCs w:val="24"/>
        </w:rPr>
        <w:t xml:space="preserve">________________________________________________________________ </w:t>
      </w:r>
    </w:p>
    <w:p w:rsidR="0099372D" w:rsidRPr="004F0ABD" w:rsidRDefault="0099372D" w:rsidP="0099372D">
      <w:pPr>
        <w:spacing w:after="200"/>
        <w:jc w:val="center"/>
        <w:rPr>
          <w:sz w:val="24"/>
          <w:szCs w:val="24"/>
        </w:rPr>
      </w:pPr>
      <w:r w:rsidRPr="004F0ABD">
        <w:rPr>
          <w:sz w:val="24"/>
          <w:szCs w:val="24"/>
        </w:rPr>
        <w:t xml:space="preserve">обозначение и наименование нормативного документа, на соответствие </w:t>
      </w:r>
      <w:proofErr w:type="gramStart"/>
      <w:r w:rsidRPr="004F0ABD">
        <w:rPr>
          <w:sz w:val="24"/>
          <w:szCs w:val="24"/>
        </w:rPr>
        <w:t>которой</w:t>
      </w:r>
      <w:proofErr w:type="gramEnd"/>
      <w:r w:rsidRPr="004F0ABD">
        <w:rPr>
          <w:sz w:val="24"/>
          <w:szCs w:val="24"/>
        </w:rPr>
        <w:t xml:space="preserve"> проверяется продукция</w:t>
      </w:r>
    </w:p>
    <w:p w:rsidR="0099372D" w:rsidRPr="004F0ABD" w:rsidRDefault="0099372D" w:rsidP="0099372D">
      <w:pPr>
        <w:spacing w:after="200"/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 xml:space="preserve">Код ТН ВЭД _____________________________________ </w:t>
      </w:r>
    </w:p>
    <w:p w:rsidR="0099372D" w:rsidRPr="004F0ABD" w:rsidRDefault="0099372D" w:rsidP="0099372D">
      <w:pPr>
        <w:spacing w:after="200"/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>Номер серии _________________ Срок годности _________________</w:t>
      </w:r>
    </w:p>
    <w:p w:rsidR="0099372D" w:rsidRPr="004F0ABD" w:rsidRDefault="0099372D" w:rsidP="0099372D">
      <w:pPr>
        <w:spacing w:after="200"/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>Количество образцов в партии (серии) __________________________</w:t>
      </w:r>
    </w:p>
    <w:p w:rsidR="0099372D" w:rsidRPr="004F0ABD" w:rsidRDefault="0099372D" w:rsidP="0099372D">
      <w:pPr>
        <w:spacing w:after="200"/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>Реквизиты предприятия – изготовителя продукции _______________</w:t>
      </w:r>
    </w:p>
    <w:p w:rsidR="0099372D" w:rsidRPr="004F0ABD" w:rsidRDefault="0099372D" w:rsidP="0099372D">
      <w:pPr>
        <w:spacing w:after="200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________________________________________________________________</w:t>
      </w:r>
    </w:p>
    <w:p w:rsidR="0099372D" w:rsidRPr="004F0ABD" w:rsidRDefault="0099372D" w:rsidP="0099372D">
      <w:pPr>
        <w:spacing w:after="200"/>
        <w:rPr>
          <w:sz w:val="24"/>
          <w:szCs w:val="24"/>
        </w:rPr>
      </w:pPr>
    </w:p>
    <w:p w:rsidR="0099372D" w:rsidRPr="004F0ABD" w:rsidRDefault="0099372D" w:rsidP="0099372D">
      <w:pPr>
        <w:spacing w:after="200"/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 xml:space="preserve">Сопроводительная документация ______________________________ </w:t>
      </w:r>
    </w:p>
    <w:p w:rsidR="0099372D" w:rsidRPr="004F0ABD" w:rsidRDefault="0099372D" w:rsidP="0099372D">
      <w:pPr>
        <w:spacing w:after="200"/>
        <w:rPr>
          <w:sz w:val="24"/>
          <w:szCs w:val="24"/>
        </w:rPr>
      </w:pPr>
      <w:r w:rsidRPr="004F0ABD">
        <w:rPr>
          <w:sz w:val="24"/>
          <w:szCs w:val="24"/>
        </w:rPr>
        <w:t xml:space="preserve">________________________________________________________________ наличие сертификата, инструкции по применению, протоколов анализов,                       </w:t>
      </w:r>
    </w:p>
    <w:p w:rsidR="0099372D" w:rsidRPr="004F0ABD" w:rsidRDefault="0099372D" w:rsidP="0099372D">
      <w:pPr>
        <w:spacing w:after="200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договора на поставку</w:t>
      </w:r>
    </w:p>
    <w:p w:rsidR="0099372D" w:rsidRPr="004F0ABD" w:rsidRDefault="0099372D" w:rsidP="0099372D">
      <w:pPr>
        <w:spacing w:after="200"/>
        <w:rPr>
          <w:sz w:val="24"/>
          <w:szCs w:val="24"/>
        </w:rPr>
      </w:pPr>
      <w:r w:rsidRPr="004F0ABD">
        <w:rPr>
          <w:sz w:val="24"/>
          <w:szCs w:val="24"/>
        </w:rPr>
        <w:t xml:space="preserve">________________________________________________________________ </w:t>
      </w:r>
    </w:p>
    <w:p w:rsidR="0099372D" w:rsidRPr="004F0ABD" w:rsidRDefault="0099372D" w:rsidP="0099372D">
      <w:pPr>
        <w:spacing w:after="200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товаротранспортной накладной и другой документации</w:t>
      </w:r>
    </w:p>
    <w:p w:rsidR="0099372D" w:rsidRPr="004F0ABD" w:rsidRDefault="0099372D" w:rsidP="0099372D">
      <w:pPr>
        <w:spacing w:after="200"/>
        <w:rPr>
          <w:sz w:val="24"/>
          <w:szCs w:val="24"/>
        </w:rPr>
      </w:pPr>
      <w:r w:rsidRPr="004F0ABD">
        <w:rPr>
          <w:sz w:val="24"/>
          <w:szCs w:val="24"/>
        </w:rPr>
        <w:lastRenderedPageBreak/>
        <w:t xml:space="preserve">________________________________________________________________ </w:t>
      </w:r>
    </w:p>
    <w:p w:rsidR="0099372D" w:rsidRPr="004F0ABD" w:rsidRDefault="0099372D" w:rsidP="0099372D">
      <w:pPr>
        <w:spacing w:after="200"/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 xml:space="preserve">Маркировка продукции ______________________________________ </w:t>
      </w:r>
    </w:p>
    <w:p w:rsidR="0099372D" w:rsidRPr="004F0ABD" w:rsidRDefault="0099372D" w:rsidP="0099372D">
      <w:pPr>
        <w:spacing w:after="200"/>
        <w:rPr>
          <w:sz w:val="24"/>
          <w:szCs w:val="24"/>
        </w:rPr>
      </w:pPr>
      <w:r w:rsidRPr="004F0ABD">
        <w:rPr>
          <w:sz w:val="24"/>
          <w:szCs w:val="24"/>
        </w:rPr>
        <w:t xml:space="preserve">________________________________________________________________ </w:t>
      </w:r>
    </w:p>
    <w:p w:rsidR="0099372D" w:rsidRPr="004F0ABD" w:rsidRDefault="0099372D" w:rsidP="0099372D">
      <w:pPr>
        <w:spacing w:after="200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соответствие нормативной и другой документации</w:t>
      </w:r>
    </w:p>
    <w:p w:rsidR="0099372D" w:rsidRPr="004F0ABD" w:rsidRDefault="0099372D" w:rsidP="0099372D">
      <w:pPr>
        <w:spacing w:after="200"/>
        <w:rPr>
          <w:sz w:val="24"/>
          <w:szCs w:val="24"/>
        </w:rPr>
      </w:pPr>
      <w:r w:rsidRPr="004F0ABD">
        <w:rPr>
          <w:sz w:val="24"/>
          <w:szCs w:val="24"/>
        </w:rPr>
        <w:t xml:space="preserve">________________________________________________________________ </w:t>
      </w:r>
    </w:p>
    <w:p w:rsidR="0099372D" w:rsidRPr="004F0ABD" w:rsidRDefault="0099372D" w:rsidP="0099372D">
      <w:pPr>
        <w:spacing w:after="200"/>
        <w:rPr>
          <w:sz w:val="24"/>
          <w:szCs w:val="24"/>
        </w:rPr>
      </w:pPr>
      <w:r w:rsidRPr="004F0ABD">
        <w:rPr>
          <w:sz w:val="24"/>
          <w:szCs w:val="24"/>
        </w:rPr>
        <w:t xml:space="preserve">________________________________________________________________ </w:t>
      </w:r>
    </w:p>
    <w:p w:rsidR="0099372D" w:rsidRPr="004F0ABD" w:rsidRDefault="0099372D" w:rsidP="0099372D">
      <w:pPr>
        <w:spacing w:after="200"/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 xml:space="preserve">Упаковка продукции ________________________________________      </w:t>
      </w:r>
    </w:p>
    <w:p w:rsidR="0099372D" w:rsidRPr="004F0ABD" w:rsidRDefault="0099372D" w:rsidP="0099372D">
      <w:pPr>
        <w:spacing w:after="200"/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       заключение о целостности упаковки</w:t>
      </w:r>
    </w:p>
    <w:p w:rsidR="0099372D" w:rsidRPr="004F0ABD" w:rsidRDefault="0099372D" w:rsidP="0099372D">
      <w:pPr>
        <w:spacing w:after="200"/>
        <w:rPr>
          <w:sz w:val="24"/>
          <w:szCs w:val="24"/>
        </w:rPr>
      </w:pPr>
      <w:r w:rsidRPr="004F0ABD">
        <w:rPr>
          <w:sz w:val="24"/>
          <w:szCs w:val="24"/>
        </w:rPr>
        <w:t xml:space="preserve">________________________________________________________________ </w:t>
      </w:r>
    </w:p>
    <w:p w:rsidR="0099372D" w:rsidRPr="004F0ABD" w:rsidRDefault="0099372D" w:rsidP="0099372D">
      <w:pPr>
        <w:spacing w:after="200"/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 xml:space="preserve">Условия хранения продукции _________________________________ </w:t>
      </w:r>
    </w:p>
    <w:p w:rsidR="0099372D" w:rsidRPr="004F0ABD" w:rsidRDefault="0099372D" w:rsidP="0099372D">
      <w:pPr>
        <w:spacing w:after="200"/>
        <w:ind w:left="4253"/>
        <w:rPr>
          <w:sz w:val="24"/>
          <w:szCs w:val="24"/>
        </w:rPr>
      </w:pPr>
      <w:r w:rsidRPr="004F0ABD">
        <w:rPr>
          <w:sz w:val="24"/>
          <w:szCs w:val="24"/>
        </w:rPr>
        <w:t xml:space="preserve"> заключение о целостности упаковки</w:t>
      </w:r>
    </w:p>
    <w:p w:rsidR="0099372D" w:rsidRPr="004F0ABD" w:rsidRDefault="0099372D" w:rsidP="0099372D">
      <w:pPr>
        <w:spacing w:after="200"/>
        <w:rPr>
          <w:sz w:val="24"/>
          <w:szCs w:val="24"/>
        </w:rPr>
      </w:pPr>
      <w:r w:rsidRPr="004F0ABD">
        <w:rPr>
          <w:sz w:val="24"/>
          <w:szCs w:val="24"/>
        </w:rPr>
        <w:t xml:space="preserve">________________________________________________________________ </w:t>
      </w:r>
    </w:p>
    <w:p w:rsidR="0099372D" w:rsidRPr="004F0ABD" w:rsidRDefault="0099372D" w:rsidP="0099372D">
      <w:pPr>
        <w:spacing w:after="200"/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 xml:space="preserve">Условия хранения продукции _________________________________ </w:t>
      </w:r>
    </w:p>
    <w:p w:rsidR="0099372D" w:rsidRPr="004F0ABD" w:rsidRDefault="0099372D" w:rsidP="0099372D">
      <w:pPr>
        <w:spacing w:after="200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                    соответствие нормативной документации</w:t>
      </w:r>
    </w:p>
    <w:p w:rsidR="0099372D" w:rsidRPr="004F0ABD" w:rsidRDefault="0099372D" w:rsidP="0099372D">
      <w:pPr>
        <w:spacing w:after="200"/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>Результаты идентификации партии _____________________________</w:t>
      </w:r>
    </w:p>
    <w:p w:rsidR="0099372D" w:rsidRPr="004F0ABD" w:rsidRDefault="0099372D" w:rsidP="0099372D">
      <w:pPr>
        <w:spacing w:after="200"/>
        <w:rPr>
          <w:sz w:val="24"/>
          <w:szCs w:val="24"/>
        </w:rPr>
      </w:pPr>
      <w:r w:rsidRPr="004F0ABD">
        <w:rPr>
          <w:sz w:val="24"/>
          <w:szCs w:val="24"/>
        </w:rPr>
        <w:t xml:space="preserve">________________________________________________________________ </w:t>
      </w:r>
    </w:p>
    <w:p w:rsidR="0099372D" w:rsidRPr="004F0ABD" w:rsidRDefault="0099372D" w:rsidP="0099372D">
      <w:pPr>
        <w:spacing w:after="200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даются сведения об идентификации партии</w:t>
      </w:r>
    </w:p>
    <w:p w:rsidR="0099372D" w:rsidRPr="004F0ABD" w:rsidRDefault="0099372D" w:rsidP="0099372D">
      <w:pPr>
        <w:spacing w:after="200"/>
        <w:rPr>
          <w:sz w:val="24"/>
          <w:szCs w:val="24"/>
        </w:rPr>
      </w:pPr>
      <w:r w:rsidRPr="004F0ABD">
        <w:rPr>
          <w:sz w:val="24"/>
          <w:szCs w:val="24"/>
        </w:rPr>
        <w:t xml:space="preserve">________________________________________________________________ </w:t>
      </w:r>
    </w:p>
    <w:p w:rsidR="0099372D" w:rsidRPr="004F0ABD" w:rsidRDefault="0099372D" w:rsidP="0099372D">
      <w:pPr>
        <w:spacing w:after="200"/>
        <w:rPr>
          <w:sz w:val="24"/>
          <w:szCs w:val="24"/>
        </w:rPr>
      </w:pPr>
      <w:r w:rsidRPr="004F0ABD">
        <w:rPr>
          <w:sz w:val="24"/>
          <w:szCs w:val="24"/>
        </w:rPr>
        <w:t xml:space="preserve">________________________________________________________________ </w:t>
      </w:r>
    </w:p>
    <w:p w:rsidR="0099372D" w:rsidRPr="004F0ABD" w:rsidRDefault="0099372D" w:rsidP="0099372D">
      <w:pPr>
        <w:spacing w:after="200"/>
        <w:rPr>
          <w:sz w:val="24"/>
          <w:szCs w:val="24"/>
        </w:rPr>
      </w:pPr>
      <w:r w:rsidRPr="004F0ABD">
        <w:rPr>
          <w:sz w:val="24"/>
          <w:szCs w:val="24"/>
        </w:rPr>
        <w:t xml:space="preserve">________________________________________________________________ </w:t>
      </w:r>
    </w:p>
    <w:p w:rsidR="0099372D" w:rsidRPr="004F0ABD" w:rsidRDefault="0099372D" w:rsidP="0099372D">
      <w:pPr>
        <w:spacing w:after="200"/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 xml:space="preserve">Идентификацию партии произвел _____________________________ </w:t>
      </w:r>
    </w:p>
    <w:p w:rsidR="0099372D" w:rsidRPr="004F0ABD" w:rsidRDefault="0099372D" w:rsidP="0099372D">
      <w:pPr>
        <w:spacing w:after="200"/>
        <w:ind w:left="4395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Ф.И.О., должность, подпись</w:t>
      </w:r>
    </w:p>
    <w:p w:rsidR="0099372D" w:rsidRPr="004F0ABD" w:rsidRDefault="0099372D" w:rsidP="0099372D">
      <w:pPr>
        <w:spacing w:after="200"/>
        <w:rPr>
          <w:sz w:val="24"/>
          <w:szCs w:val="24"/>
        </w:rPr>
      </w:pPr>
      <w:r w:rsidRPr="004F0ABD">
        <w:rPr>
          <w:sz w:val="24"/>
          <w:szCs w:val="24"/>
        </w:rPr>
        <w:t xml:space="preserve">________________________________________________________________ </w:t>
      </w:r>
    </w:p>
    <w:p w:rsidR="0099372D" w:rsidRPr="004F0ABD" w:rsidRDefault="0099372D" w:rsidP="0099372D">
      <w:pPr>
        <w:spacing w:after="200"/>
        <w:ind w:firstLine="708"/>
        <w:rPr>
          <w:sz w:val="24"/>
          <w:szCs w:val="24"/>
        </w:rPr>
      </w:pPr>
    </w:p>
    <w:p w:rsidR="0099372D" w:rsidRPr="004F0ABD" w:rsidRDefault="0099372D" w:rsidP="0099372D">
      <w:pPr>
        <w:spacing w:after="200"/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 xml:space="preserve">Присутствовали: ___________________________________________ </w:t>
      </w:r>
    </w:p>
    <w:p w:rsidR="0099372D" w:rsidRPr="004F0ABD" w:rsidRDefault="0099372D" w:rsidP="0099372D">
      <w:pPr>
        <w:spacing w:after="200"/>
        <w:ind w:left="3969"/>
        <w:rPr>
          <w:sz w:val="24"/>
          <w:szCs w:val="24"/>
        </w:rPr>
      </w:pPr>
      <w:r w:rsidRPr="004F0ABD">
        <w:rPr>
          <w:sz w:val="24"/>
          <w:szCs w:val="24"/>
        </w:rPr>
        <w:t>Ф.И.О., должность, подпись</w:t>
      </w:r>
    </w:p>
    <w:p w:rsidR="0099372D" w:rsidRPr="004F0ABD" w:rsidRDefault="0099372D" w:rsidP="0099372D">
      <w:pPr>
        <w:spacing w:after="200"/>
        <w:rPr>
          <w:sz w:val="24"/>
          <w:szCs w:val="24"/>
        </w:rPr>
      </w:pPr>
      <w:r w:rsidRPr="004F0ABD">
        <w:rPr>
          <w:sz w:val="24"/>
          <w:szCs w:val="24"/>
        </w:rPr>
        <w:t xml:space="preserve">________________________________________________________________ </w:t>
      </w:r>
    </w:p>
    <w:p w:rsidR="0099372D" w:rsidRPr="004F0ABD" w:rsidRDefault="0099372D" w:rsidP="0099372D">
      <w:pPr>
        <w:spacing w:after="200"/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 xml:space="preserve">С актом </w:t>
      </w:r>
      <w:proofErr w:type="gramStart"/>
      <w:r w:rsidRPr="004F0ABD">
        <w:rPr>
          <w:sz w:val="24"/>
          <w:szCs w:val="24"/>
        </w:rPr>
        <w:t>ознакомлен</w:t>
      </w:r>
      <w:proofErr w:type="gramEnd"/>
      <w:r w:rsidRPr="004F0ABD">
        <w:rPr>
          <w:sz w:val="24"/>
          <w:szCs w:val="24"/>
        </w:rPr>
        <w:t xml:space="preserve"> и получил: ________________________________</w:t>
      </w:r>
    </w:p>
    <w:p w:rsidR="0099372D" w:rsidRPr="004F0ABD" w:rsidRDefault="0099372D" w:rsidP="0099372D">
      <w:pPr>
        <w:spacing w:after="200"/>
        <w:ind w:left="3969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Ф.И.О., должность, подпись</w:t>
      </w:r>
    </w:p>
    <w:p w:rsidR="0099372D" w:rsidRPr="004F0ABD" w:rsidRDefault="0099372D" w:rsidP="0099372D">
      <w:pPr>
        <w:spacing w:after="200"/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 xml:space="preserve"> </w:t>
      </w:r>
    </w:p>
    <w:p w:rsidR="0099372D" w:rsidRPr="004F0ABD" w:rsidRDefault="0099372D" w:rsidP="0099372D">
      <w:pPr>
        <w:spacing w:after="200"/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 xml:space="preserve">Руководитель предприятия _____________________________ </w:t>
      </w:r>
    </w:p>
    <w:p w:rsidR="0099372D" w:rsidRPr="004F0ABD" w:rsidRDefault="0099372D" w:rsidP="0099372D">
      <w:pPr>
        <w:spacing w:after="200"/>
        <w:ind w:left="5245"/>
        <w:rPr>
          <w:sz w:val="24"/>
          <w:szCs w:val="24"/>
        </w:rPr>
      </w:pPr>
      <w:r w:rsidRPr="004F0ABD">
        <w:rPr>
          <w:sz w:val="24"/>
          <w:szCs w:val="24"/>
        </w:rPr>
        <w:lastRenderedPageBreak/>
        <w:t>Ф.И.О., подпись</w:t>
      </w:r>
    </w:p>
    <w:p w:rsidR="0099372D" w:rsidRPr="004F0ABD" w:rsidRDefault="0099372D" w:rsidP="0099372D">
      <w:pPr>
        <w:spacing w:after="200"/>
        <w:ind w:left="5245"/>
        <w:rPr>
          <w:sz w:val="24"/>
          <w:szCs w:val="24"/>
        </w:rPr>
      </w:pPr>
    </w:p>
    <w:p w:rsidR="0099372D" w:rsidRPr="004F0ABD" w:rsidRDefault="0099372D" w:rsidP="0099372D">
      <w:pPr>
        <w:spacing w:after="200"/>
        <w:ind w:left="5245"/>
        <w:rPr>
          <w:sz w:val="24"/>
          <w:szCs w:val="24"/>
        </w:rPr>
      </w:pPr>
    </w:p>
    <w:p w:rsidR="0099372D" w:rsidRPr="004F0ABD" w:rsidRDefault="0099372D" w:rsidP="0099372D">
      <w:pPr>
        <w:spacing w:after="200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________________________________________________________________</w:t>
      </w:r>
    </w:p>
    <w:p w:rsidR="0099372D" w:rsidRPr="004F0ABD" w:rsidRDefault="0099372D" w:rsidP="0099372D">
      <w:pPr>
        <w:spacing w:after="200"/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Наименование органа по сертификации</w:t>
      </w:r>
    </w:p>
    <w:p w:rsidR="0099372D" w:rsidRPr="004F0ABD" w:rsidRDefault="0099372D" w:rsidP="0099372D">
      <w:pPr>
        <w:tabs>
          <w:tab w:val="left" w:pos="1080"/>
        </w:tabs>
        <w:ind w:firstLine="360"/>
        <w:jc w:val="center"/>
        <w:rPr>
          <w:b/>
          <w:sz w:val="24"/>
          <w:szCs w:val="24"/>
        </w:rPr>
      </w:pPr>
    </w:p>
    <w:p w:rsidR="0099372D" w:rsidRPr="004F0ABD" w:rsidRDefault="0099372D" w:rsidP="0099372D">
      <w:pPr>
        <w:ind w:firstLine="360"/>
        <w:jc w:val="center"/>
        <w:rPr>
          <w:b/>
          <w:sz w:val="24"/>
          <w:szCs w:val="24"/>
        </w:rPr>
      </w:pPr>
      <w:r w:rsidRPr="004F0ABD">
        <w:rPr>
          <w:sz w:val="24"/>
          <w:szCs w:val="24"/>
        </w:rPr>
        <w:br w:type="page"/>
      </w:r>
      <w:r w:rsidRPr="004F0ABD">
        <w:rPr>
          <w:b/>
          <w:sz w:val="24"/>
          <w:szCs w:val="24"/>
        </w:rPr>
        <w:lastRenderedPageBreak/>
        <w:t>АКТ</w:t>
      </w:r>
    </w:p>
    <w:p w:rsidR="0099372D" w:rsidRPr="004F0ABD" w:rsidRDefault="0099372D" w:rsidP="0099372D">
      <w:pPr>
        <w:ind w:firstLine="360"/>
        <w:jc w:val="center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>отбора образцов для сертификационных испытаний</w:t>
      </w:r>
    </w:p>
    <w:p w:rsidR="0099372D" w:rsidRPr="004F0ABD" w:rsidRDefault="0099372D" w:rsidP="0099372D">
      <w:pPr>
        <w:ind w:firstLine="360"/>
        <w:jc w:val="center"/>
        <w:rPr>
          <w:b/>
          <w:sz w:val="24"/>
          <w:szCs w:val="24"/>
        </w:rPr>
      </w:pPr>
    </w:p>
    <w:p w:rsidR="0099372D" w:rsidRPr="004F0ABD" w:rsidRDefault="0099372D" w:rsidP="0099372D">
      <w:pPr>
        <w:ind w:firstLine="360"/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от «____»__________________20___г.</w:t>
      </w:r>
    </w:p>
    <w:p w:rsidR="0099372D" w:rsidRPr="004F0ABD" w:rsidRDefault="0099372D" w:rsidP="0099372D">
      <w:pPr>
        <w:ind w:firstLine="360"/>
        <w:jc w:val="center"/>
        <w:rPr>
          <w:sz w:val="24"/>
          <w:szCs w:val="24"/>
        </w:rPr>
      </w:pP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На основании заявки № __________ от ________________ 20___г.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______________________________________________________________ 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наименование предприятия, организации, учреждения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мною, _______________________________________________________ 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Ф.И.О. представителя органа по сертификации, должность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________________________________________________________________ </w:t>
      </w:r>
    </w:p>
    <w:p w:rsidR="0099372D" w:rsidRPr="004F0ABD" w:rsidRDefault="0099372D" w:rsidP="0099372D">
      <w:pPr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  отобраны образцы продукции ________________________________________________________________ 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наименование продукции и место отбора образцов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в присутствии ________________________________________________ 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должности, Ф.И.О. представителей заявителя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________________________________________________________________ </w:t>
      </w:r>
    </w:p>
    <w:p w:rsidR="0099372D" w:rsidRPr="004F0ABD" w:rsidRDefault="0099372D" w:rsidP="0099372D">
      <w:pPr>
        <w:ind w:left="2835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организации, учреждения</w:t>
      </w:r>
    </w:p>
    <w:p w:rsidR="0099372D" w:rsidRPr="004F0ABD" w:rsidRDefault="0099372D" w:rsidP="0099372D">
      <w:pPr>
        <w:ind w:left="2835"/>
        <w:jc w:val="both"/>
        <w:rPr>
          <w:sz w:val="24"/>
          <w:szCs w:val="24"/>
        </w:rPr>
      </w:pP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для проведения сертификационных испытаний </w:t>
      </w:r>
      <w:proofErr w:type="gramStart"/>
      <w:r w:rsidRPr="004F0ABD">
        <w:rPr>
          <w:sz w:val="24"/>
          <w:szCs w:val="24"/>
        </w:rPr>
        <w:t>по</w:t>
      </w:r>
      <w:proofErr w:type="gramEnd"/>
      <w:r w:rsidRPr="004F0ABD">
        <w:rPr>
          <w:sz w:val="24"/>
          <w:szCs w:val="24"/>
        </w:rPr>
        <w:t xml:space="preserve"> ________________________________________________________________ 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обозначение нормативного документа по стандартизации</w:t>
      </w:r>
    </w:p>
    <w:p w:rsidR="0099372D" w:rsidRPr="004F0ABD" w:rsidRDefault="0099372D" w:rsidP="0099372D">
      <w:pPr>
        <w:ind w:left="5387"/>
        <w:jc w:val="both"/>
        <w:rPr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1223"/>
        <w:gridCol w:w="618"/>
        <w:gridCol w:w="567"/>
        <w:gridCol w:w="1841"/>
        <w:gridCol w:w="1276"/>
        <w:gridCol w:w="992"/>
        <w:gridCol w:w="1417"/>
      </w:tblGrid>
      <w:tr w:rsidR="0099372D" w:rsidRPr="004F0ABD" w:rsidTr="0099372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 xml:space="preserve">Наименование образцов (проб) </w:t>
            </w:r>
            <w:proofErr w:type="spellStart"/>
            <w:proofErr w:type="gramStart"/>
            <w:r w:rsidRPr="004F0ABD">
              <w:rPr>
                <w:b/>
                <w:sz w:val="24"/>
                <w:szCs w:val="24"/>
              </w:rPr>
              <w:t>сертифици-руемой</w:t>
            </w:r>
            <w:proofErr w:type="spellEnd"/>
            <w:proofErr w:type="gramEnd"/>
            <w:r w:rsidRPr="004F0ABD">
              <w:rPr>
                <w:b/>
                <w:sz w:val="24"/>
                <w:szCs w:val="24"/>
              </w:rPr>
              <w:t xml:space="preserve"> продукции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F0ABD">
              <w:rPr>
                <w:b/>
                <w:sz w:val="24"/>
                <w:szCs w:val="24"/>
              </w:rPr>
              <w:t>Едини-</w:t>
            </w:r>
            <w:proofErr w:type="spellStart"/>
            <w:r w:rsidRPr="004F0ABD">
              <w:rPr>
                <w:b/>
                <w:sz w:val="24"/>
                <w:szCs w:val="24"/>
              </w:rPr>
              <w:t>ца</w:t>
            </w:r>
            <w:proofErr w:type="spellEnd"/>
            <w:proofErr w:type="gramEnd"/>
            <w:r w:rsidRPr="004F0A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0ABD">
              <w:rPr>
                <w:b/>
                <w:sz w:val="24"/>
                <w:szCs w:val="24"/>
              </w:rPr>
              <w:t>измере-ния</w:t>
            </w:r>
            <w:proofErr w:type="spellEnd"/>
            <w:r w:rsidRPr="004F0A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0ABD">
              <w:rPr>
                <w:b/>
                <w:sz w:val="24"/>
                <w:szCs w:val="24"/>
              </w:rPr>
              <w:t>изде</w:t>
            </w:r>
            <w:proofErr w:type="spellEnd"/>
            <w:r w:rsidRPr="004F0ABD">
              <w:rPr>
                <w:b/>
                <w:sz w:val="24"/>
                <w:szCs w:val="24"/>
              </w:rPr>
              <w:t>-лия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372D" w:rsidRPr="004F0ABD" w:rsidRDefault="0099372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Номер партии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372D" w:rsidRPr="004F0ABD" w:rsidRDefault="0099372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Размер партии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4F0ABD">
              <w:rPr>
                <w:b/>
                <w:sz w:val="24"/>
                <w:szCs w:val="24"/>
              </w:rPr>
              <w:t>изготовле-ния</w:t>
            </w:r>
            <w:proofErr w:type="spellEnd"/>
            <w:proofErr w:type="gramEnd"/>
            <w:r w:rsidRPr="004F0ABD">
              <w:rPr>
                <w:b/>
                <w:sz w:val="24"/>
                <w:szCs w:val="24"/>
              </w:rPr>
              <w:t>/</w:t>
            </w:r>
          </w:p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Срок годности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Количество или масса отобранных образцов (проб)</w:t>
            </w:r>
          </w:p>
        </w:tc>
      </w:tr>
      <w:tr w:rsidR="0099372D" w:rsidRPr="004F0ABD" w:rsidTr="0099372D">
        <w:trPr>
          <w:cantSplit/>
          <w:trHeight w:val="119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2D" w:rsidRPr="004F0ABD" w:rsidRDefault="0099372D">
            <w:pPr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2D" w:rsidRPr="004F0ABD" w:rsidRDefault="0099372D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2D" w:rsidRPr="004F0ABD" w:rsidRDefault="0099372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2D" w:rsidRPr="004F0ABD" w:rsidRDefault="0099372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2D" w:rsidRPr="004F0ABD" w:rsidRDefault="0099372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4F0ABD">
              <w:rPr>
                <w:b/>
                <w:sz w:val="24"/>
                <w:szCs w:val="24"/>
              </w:rPr>
              <w:t>внеш</w:t>
            </w:r>
            <w:proofErr w:type="spellEnd"/>
            <w:r w:rsidRPr="004F0ABD">
              <w:rPr>
                <w:b/>
                <w:sz w:val="24"/>
                <w:szCs w:val="24"/>
              </w:rPr>
              <w:t>-него</w:t>
            </w:r>
            <w:proofErr w:type="gramEnd"/>
            <w:r w:rsidRPr="004F0ABD">
              <w:rPr>
                <w:b/>
                <w:sz w:val="24"/>
                <w:szCs w:val="24"/>
              </w:rPr>
              <w:t xml:space="preserve"> осмотра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4F0ABD">
              <w:rPr>
                <w:b/>
                <w:sz w:val="24"/>
                <w:szCs w:val="24"/>
              </w:rPr>
              <w:t>испы-таний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F0ABD">
              <w:rPr>
                <w:b/>
                <w:sz w:val="24"/>
                <w:szCs w:val="24"/>
              </w:rPr>
              <w:t>Контро</w:t>
            </w:r>
            <w:proofErr w:type="spellEnd"/>
            <w:r w:rsidRPr="004F0ABD">
              <w:rPr>
                <w:b/>
                <w:sz w:val="24"/>
                <w:szCs w:val="24"/>
              </w:rPr>
              <w:t>-</w:t>
            </w:r>
          </w:p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F0ABD">
              <w:rPr>
                <w:b/>
                <w:sz w:val="24"/>
                <w:szCs w:val="24"/>
              </w:rPr>
              <w:t>льных</w:t>
            </w:r>
            <w:proofErr w:type="spellEnd"/>
            <w:r w:rsidRPr="004F0ABD">
              <w:rPr>
                <w:b/>
                <w:sz w:val="24"/>
                <w:szCs w:val="24"/>
              </w:rPr>
              <w:t xml:space="preserve"> образцов</w:t>
            </w:r>
          </w:p>
        </w:tc>
      </w:tr>
      <w:tr w:rsidR="0099372D" w:rsidRPr="004F0ABD" w:rsidTr="009937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</w:tr>
    </w:tbl>
    <w:p w:rsidR="0099372D" w:rsidRPr="004F0ABD" w:rsidRDefault="0099372D" w:rsidP="0099372D">
      <w:pPr>
        <w:jc w:val="both"/>
        <w:rPr>
          <w:sz w:val="24"/>
          <w:szCs w:val="24"/>
        </w:rPr>
      </w:pPr>
    </w:p>
    <w:p w:rsidR="0099372D" w:rsidRPr="004F0ABD" w:rsidRDefault="0099372D" w:rsidP="0099372D">
      <w:pPr>
        <w:spacing w:after="200" w:line="276" w:lineRule="auto"/>
        <w:ind w:firstLine="708"/>
        <w:rPr>
          <w:b/>
          <w:sz w:val="24"/>
          <w:szCs w:val="24"/>
        </w:rPr>
      </w:pPr>
      <w:r w:rsidRPr="004F0ABD">
        <w:rPr>
          <w:sz w:val="24"/>
          <w:szCs w:val="24"/>
        </w:rPr>
        <w:t>Представитель органа по сертификации</w:t>
      </w:r>
      <w:r w:rsidRPr="004F0ABD">
        <w:rPr>
          <w:b/>
          <w:sz w:val="24"/>
          <w:szCs w:val="24"/>
        </w:rPr>
        <w:t xml:space="preserve"> _________________________ </w:t>
      </w:r>
    </w:p>
    <w:p w:rsidR="0099372D" w:rsidRPr="004F0ABD" w:rsidRDefault="0099372D" w:rsidP="0099372D">
      <w:pPr>
        <w:spacing w:line="276" w:lineRule="auto"/>
        <w:ind w:left="5670"/>
        <w:rPr>
          <w:sz w:val="24"/>
          <w:szCs w:val="24"/>
        </w:rPr>
      </w:pPr>
      <w:r w:rsidRPr="004F0ABD">
        <w:rPr>
          <w:sz w:val="24"/>
          <w:szCs w:val="24"/>
        </w:rPr>
        <w:t xml:space="preserve">   Ф.И.О., подпись</w:t>
      </w:r>
    </w:p>
    <w:p w:rsidR="0099372D" w:rsidRPr="004F0ABD" w:rsidRDefault="0099372D" w:rsidP="0099372D">
      <w:pPr>
        <w:spacing w:line="276" w:lineRule="auto"/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 xml:space="preserve">С порядком учета, хранения и возврата образцов </w:t>
      </w:r>
      <w:proofErr w:type="gramStart"/>
      <w:r w:rsidRPr="004F0ABD">
        <w:rPr>
          <w:sz w:val="24"/>
          <w:szCs w:val="24"/>
        </w:rPr>
        <w:t>ознакомлен</w:t>
      </w:r>
      <w:proofErr w:type="gramEnd"/>
      <w:r w:rsidRPr="004F0ABD">
        <w:rPr>
          <w:sz w:val="24"/>
          <w:szCs w:val="24"/>
        </w:rPr>
        <w:t xml:space="preserve"> _______ _______________________ _________________________________________</w:t>
      </w:r>
    </w:p>
    <w:p w:rsidR="0099372D" w:rsidRPr="004F0ABD" w:rsidRDefault="0099372D" w:rsidP="0099372D">
      <w:pPr>
        <w:spacing w:line="276" w:lineRule="auto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             Ф.И.О., подпись</w:t>
      </w:r>
    </w:p>
    <w:p w:rsidR="0099372D" w:rsidRPr="004F0ABD" w:rsidRDefault="0099372D" w:rsidP="0099372D">
      <w:pPr>
        <w:spacing w:line="276" w:lineRule="auto"/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 xml:space="preserve">Требований о возврате проб после лабораторных испытаний, а также проб для повторных испытаний не предъявляем _______________________ </w:t>
      </w:r>
    </w:p>
    <w:p w:rsidR="0099372D" w:rsidRPr="004F0ABD" w:rsidRDefault="0099372D" w:rsidP="0099372D">
      <w:pPr>
        <w:spacing w:line="276" w:lineRule="auto"/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 xml:space="preserve">Заявитель __________________________________________________           </w:t>
      </w:r>
    </w:p>
    <w:p w:rsidR="0099372D" w:rsidRPr="004F0ABD" w:rsidRDefault="0099372D" w:rsidP="0099372D">
      <w:pPr>
        <w:spacing w:line="276" w:lineRule="auto"/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   Ф.И.О., подпись</w:t>
      </w:r>
    </w:p>
    <w:p w:rsidR="0099372D" w:rsidRPr="004F0ABD" w:rsidRDefault="0099372D" w:rsidP="0099372D">
      <w:pPr>
        <w:spacing w:line="276" w:lineRule="auto"/>
        <w:ind w:firstLine="708"/>
        <w:rPr>
          <w:sz w:val="24"/>
          <w:szCs w:val="24"/>
        </w:rPr>
      </w:pPr>
    </w:p>
    <w:p w:rsidR="0099372D" w:rsidRPr="004F0ABD" w:rsidRDefault="0099372D" w:rsidP="0099372D">
      <w:pPr>
        <w:pStyle w:val="14"/>
        <w:ind w:left="6372" w:firstLine="708"/>
        <w:rPr>
          <w:sz w:val="24"/>
          <w:szCs w:val="24"/>
        </w:rPr>
      </w:pPr>
      <w:r w:rsidRPr="004F0ABD">
        <w:rPr>
          <w:sz w:val="24"/>
          <w:szCs w:val="24"/>
        </w:rPr>
        <w:t>Приложение 21</w:t>
      </w:r>
    </w:p>
    <w:p w:rsidR="0099372D" w:rsidRPr="004F0ABD" w:rsidRDefault="0099372D" w:rsidP="0099372D">
      <w:pPr>
        <w:pStyle w:val="1"/>
        <w:ind w:firstLine="360"/>
        <w:jc w:val="center"/>
        <w:rPr>
          <w:rFonts w:ascii="Times New Roman" w:hAnsi="Times New Roman"/>
          <w:sz w:val="24"/>
          <w:szCs w:val="24"/>
        </w:rPr>
      </w:pPr>
      <w:r w:rsidRPr="004F0ABD">
        <w:rPr>
          <w:rFonts w:ascii="Times New Roman" w:hAnsi="Times New Roman"/>
          <w:sz w:val="24"/>
          <w:szCs w:val="24"/>
        </w:rPr>
        <w:t>Схемы сертификации лекарственных средств</w:t>
      </w:r>
    </w:p>
    <w:p w:rsidR="0099372D" w:rsidRPr="004F0ABD" w:rsidRDefault="0099372D" w:rsidP="0099372D">
      <w:pPr>
        <w:ind w:firstLine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595"/>
        <w:gridCol w:w="2520"/>
        <w:gridCol w:w="3004"/>
      </w:tblGrid>
      <w:tr w:rsidR="0099372D" w:rsidRPr="004F0ABD" w:rsidTr="009937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Номер схемы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Условия подтверждения соответствия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Другие стадии сертификации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Инспекционный контроль сертифицированной продукции</w:t>
            </w:r>
          </w:p>
        </w:tc>
      </w:tr>
      <w:tr w:rsidR="0099372D" w:rsidRPr="004F0ABD" w:rsidTr="009937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ind w:firstLine="360"/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 xml:space="preserve">Испытания типа </w:t>
            </w:r>
          </w:p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Испытания образцов, взятых у продавца</w:t>
            </w:r>
          </w:p>
        </w:tc>
      </w:tr>
      <w:tr w:rsidR="0099372D" w:rsidRPr="004F0ABD" w:rsidTr="009937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ind w:firstLine="360"/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Испытания типа</w:t>
            </w:r>
          </w:p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</w:tr>
      <w:tr w:rsidR="0099372D" w:rsidRPr="004F0ABD" w:rsidTr="009937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ind w:firstLine="360"/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Испытания типа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Испытания образцов, взятых у изготовителя</w:t>
            </w:r>
          </w:p>
        </w:tc>
      </w:tr>
      <w:tr w:rsidR="0099372D" w:rsidRPr="004F0ABD" w:rsidTr="009937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ind w:firstLine="360"/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3а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Испытания типа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</w:tr>
      <w:tr w:rsidR="0099372D" w:rsidRPr="004F0ABD" w:rsidTr="009937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ind w:firstLine="360"/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Испытания типа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 xml:space="preserve">Испытания образцов, взятых у продавца. Испытания образцов, взятых </w:t>
            </w:r>
          </w:p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у изготовителя</w:t>
            </w:r>
          </w:p>
        </w:tc>
      </w:tr>
      <w:tr w:rsidR="0099372D" w:rsidRPr="004F0ABD" w:rsidTr="009937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ind w:firstLine="360"/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4а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 xml:space="preserve">Испытания типа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</w:tr>
      <w:tr w:rsidR="0099372D" w:rsidRPr="004F0ABD" w:rsidTr="009937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ind w:firstLine="360"/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Испытания типа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Сертификация системы качества, наличие сертифицированной системы качества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Испытания образцов, взятых у изготовителя и (или) продавца</w:t>
            </w:r>
          </w:p>
        </w:tc>
      </w:tr>
      <w:tr w:rsidR="0099372D" w:rsidRPr="004F0ABD" w:rsidTr="009937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ind w:firstLine="360"/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Испытания типа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</w:tr>
      <w:tr w:rsidR="0099372D" w:rsidRPr="004F0ABD" w:rsidTr="009937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ind w:firstLine="360"/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6а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Испытания типа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ind w:firstLine="360"/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</w:tr>
    </w:tbl>
    <w:p w:rsidR="0099372D" w:rsidRPr="004F0ABD" w:rsidRDefault="0099372D" w:rsidP="0099372D">
      <w:pPr>
        <w:ind w:firstLine="360"/>
        <w:jc w:val="both"/>
        <w:rPr>
          <w:sz w:val="24"/>
          <w:szCs w:val="24"/>
        </w:rPr>
      </w:pPr>
    </w:p>
    <w:p w:rsidR="0099372D" w:rsidRPr="004F0ABD" w:rsidRDefault="0099372D" w:rsidP="0099372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</w:t>
      </w:r>
      <w:r w:rsidRPr="004F0ABD">
        <w:rPr>
          <w:sz w:val="24"/>
          <w:szCs w:val="24"/>
        </w:rPr>
        <w:tab/>
        <w:t>Схемы сертификации 2-5 применяются при сертификации продукции, серийно выпускаемой изготовителем, схема 6 - при сертификации партий продукции, когда производство или реализация продукции носят разовый характер;</w:t>
      </w:r>
    </w:p>
    <w:p w:rsidR="0099372D" w:rsidRPr="004F0ABD" w:rsidRDefault="0099372D" w:rsidP="0099372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схемы 2-4 рекомендуется применять в следующих случаях:</w:t>
      </w:r>
    </w:p>
    <w:p w:rsidR="0099372D" w:rsidRPr="004F0ABD" w:rsidRDefault="0099372D" w:rsidP="0099372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схему 2 - для импортной продукции при долгосрочных (более одного года) контрактах или постоянных поставках серийной продукции по отдельным контрактам и выполнением инспекционного контроля на образцах продукции, взятых у продавца. Поставки продукции должны осуществляться напрямую производителем либо официальным представителем производителя;</w:t>
      </w:r>
    </w:p>
    <w:p w:rsidR="0099372D" w:rsidRPr="004F0ABD" w:rsidRDefault="0099372D" w:rsidP="0099372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- схему 3 - для серийно выпускаемой продукции, предназначенной для неопределенного круга потребителей. Изготовитель должен представить доказательства систематического контроля процессов продукции, проведения приемо-сдаточных испытаний каждой партии продукции и выдачи документов (паспортов или сертификатов качества), подтверждающих безопасность каждой партии продукции. Сертификат соответствия выдается на срок до трех лет, с учетом </w:t>
      </w:r>
      <w:proofErr w:type="gramStart"/>
      <w:r w:rsidRPr="004F0ABD">
        <w:rPr>
          <w:sz w:val="24"/>
          <w:szCs w:val="24"/>
        </w:rPr>
        <w:t>эффективности действия системы организации контроля  готовой</w:t>
      </w:r>
      <w:proofErr w:type="gramEnd"/>
      <w:r w:rsidRPr="004F0ABD">
        <w:rPr>
          <w:sz w:val="24"/>
          <w:szCs w:val="24"/>
        </w:rPr>
        <w:t xml:space="preserve"> продукции, результатов предыдущих сертификационных испытаний и инспекционного контроля, отсутствия рекламаций от потребителей;</w:t>
      </w:r>
    </w:p>
    <w:p w:rsidR="0099372D" w:rsidRPr="004F0ABD" w:rsidRDefault="0099372D" w:rsidP="0099372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- схему 4 - при условиях, приведенных при схеме 3, но при необходимости инспекционного контроля продукции серийного производства, выпускаемой для неопределенного круга потребителей, если безопасность продукции зависит от условий транспортировки и хранения, и у изготовителя отсутствует собственная испытательная лаборатория; </w:t>
      </w:r>
    </w:p>
    <w:p w:rsidR="0099372D" w:rsidRPr="004F0ABD" w:rsidRDefault="0099372D" w:rsidP="0099372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схему 5 рекомендуется применять при сертификации продукции на предприятии, имеющем систему качества, с выдачей сертификата соответствия на продукцию на три года;</w:t>
      </w:r>
    </w:p>
    <w:p w:rsidR="0099372D" w:rsidRPr="004F0ABD" w:rsidRDefault="0099372D" w:rsidP="0099372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схему 6  рекомендуется применять тогда, когда производство, поставка или реализация данной продукции носят разовый характер (партия, единичная продукция). По схеме 6 производятся испытания образцов (образца), взятых от партии;</w:t>
      </w:r>
    </w:p>
    <w:p w:rsidR="0099372D" w:rsidRPr="004F0ABD" w:rsidRDefault="0099372D" w:rsidP="0099372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lastRenderedPageBreak/>
        <w:t>схемы 2а, 3а, 4а и 6а рекомендуется применять вместо соответствующих схем 2, 3, 4 и 6, если заявитель не может представить органу по сертификации информацию об уровне и состоянии производства продукции, обеспечивающих стабильность параметров безопасности, в результате чего для проведения сертификации необходимо осуществить анализ состояния производства.</w:t>
      </w:r>
    </w:p>
    <w:p w:rsidR="0099372D" w:rsidRPr="004F0ABD" w:rsidRDefault="0099372D" w:rsidP="0099372D">
      <w:pPr>
        <w:pStyle w:val="1"/>
        <w:ind w:firstLine="36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4F0ABD">
        <w:rPr>
          <w:rFonts w:ascii="Times New Roman" w:hAnsi="Times New Roman"/>
          <w:b w:val="0"/>
          <w:bCs w:val="0"/>
          <w:sz w:val="24"/>
          <w:szCs w:val="24"/>
        </w:rPr>
        <w:br w:type="page"/>
      </w:r>
      <w:r w:rsidRPr="004F0ABD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22 </w:t>
      </w:r>
    </w:p>
    <w:p w:rsidR="0099372D" w:rsidRPr="004F0ABD" w:rsidRDefault="0099372D" w:rsidP="0099372D">
      <w:pPr>
        <w:rPr>
          <w:sz w:val="24"/>
          <w:szCs w:val="24"/>
          <w:lang w:eastAsia="x-none"/>
        </w:rPr>
      </w:pPr>
    </w:p>
    <w:p w:rsidR="0099372D" w:rsidRPr="004F0ABD" w:rsidRDefault="0099372D" w:rsidP="0099372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4F0ABD">
        <w:rPr>
          <w:rFonts w:ascii="Times New Roman" w:hAnsi="Times New Roman"/>
          <w:sz w:val="24"/>
          <w:szCs w:val="24"/>
        </w:rPr>
        <w:t xml:space="preserve">Положение  по контролю </w:t>
      </w:r>
      <w:r w:rsidRPr="004F0ABD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4F0ABD">
        <w:rPr>
          <w:rFonts w:ascii="Times New Roman" w:hAnsi="Times New Roman"/>
          <w:sz w:val="24"/>
          <w:szCs w:val="24"/>
        </w:rPr>
        <w:t>механически</w:t>
      </w:r>
      <w:r w:rsidRPr="004F0ABD">
        <w:rPr>
          <w:rFonts w:ascii="Times New Roman" w:hAnsi="Times New Roman"/>
          <w:sz w:val="24"/>
          <w:szCs w:val="24"/>
          <w:lang w:val="ru-RU"/>
        </w:rPr>
        <w:t>е</w:t>
      </w:r>
      <w:r w:rsidRPr="004F0ABD">
        <w:rPr>
          <w:rFonts w:ascii="Times New Roman" w:hAnsi="Times New Roman"/>
          <w:sz w:val="24"/>
          <w:szCs w:val="24"/>
        </w:rPr>
        <w:t xml:space="preserve"> включени</w:t>
      </w:r>
      <w:r w:rsidRPr="004F0ABD">
        <w:rPr>
          <w:rFonts w:ascii="Times New Roman" w:hAnsi="Times New Roman"/>
          <w:sz w:val="24"/>
          <w:szCs w:val="24"/>
          <w:lang w:val="ru-RU"/>
        </w:rPr>
        <w:t>я</w:t>
      </w:r>
      <w:r w:rsidRPr="004F0ABD">
        <w:rPr>
          <w:rFonts w:ascii="Times New Roman" w:hAnsi="Times New Roman"/>
          <w:sz w:val="24"/>
          <w:szCs w:val="24"/>
        </w:rPr>
        <w:t xml:space="preserve"> </w:t>
      </w:r>
    </w:p>
    <w:p w:rsidR="0099372D" w:rsidRPr="004F0ABD" w:rsidRDefault="0099372D" w:rsidP="0099372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4F0ABD">
        <w:rPr>
          <w:rFonts w:ascii="Times New Roman" w:hAnsi="Times New Roman"/>
          <w:sz w:val="24"/>
          <w:szCs w:val="24"/>
        </w:rPr>
        <w:t>инъекционных лекарственных средств и глазных кап</w:t>
      </w:r>
      <w:r w:rsidRPr="004F0ABD">
        <w:rPr>
          <w:rFonts w:ascii="Times New Roman" w:hAnsi="Times New Roman"/>
          <w:sz w:val="24"/>
          <w:szCs w:val="24"/>
          <w:lang w:val="ru-RU"/>
        </w:rPr>
        <w:t>ель</w:t>
      </w:r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</w:p>
    <w:p w:rsidR="0099372D" w:rsidRPr="004F0ABD" w:rsidRDefault="0099372D" w:rsidP="0099372D">
      <w:pPr>
        <w:pStyle w:val="13"/>
        <w:tabs>
          <w:tab w:val="clear" w:pos="432"/>
          <w:tab w:val="left" w:pos="720"/>
        </w:tabs>
        <w:spacing w:before="0" w:after="0"/>
        <w:ind w:left="0" w:firstLine="0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4F0ABD">
        <w:rPr>
          <w:rStyle w:val="10"/>
          <w:rFonts w:ascii="Times New Roman" w:hAnsi="Times New Roman"/>
          <w:sz w:val="24"/>
          <w:szCs w:val="24"/>
          <w:lang w:val="en-US"/>
        </w:rPr>
        <w:t>I. </w:t>
      </w:r>
      <w:r w:rsidRPr="004F0ABD">
        <w:rPr>
          <w:rFonts w:ascii="Times New Roman" w:hAnsi="Times New Roman" w:cs="Times New Roman"/>
          <w:bCs w:val="0"/>
          <w:sz w:val="24"/>
          <w:szCs w:val="24"/>
        </w:rPr>
        <w:t>Общие положения</w:t>
      </w:r>
    </w:p>
    <w:p w:rsidR="0099372D" w:rsidRPr="004F0ABD" w:rsidRDefault="0099372D" w:rsidP="0099372D">
      <w:pPr>
        <w:rPr>
          <w:sz w:val="24"/>
          <w:szCs w:val="24"/>
        </w:rPr>
      </w:pPr>
    </w:p>
    <w:p w:rsidR="0099372D" w:rsidRPr="004F0ABD" w:rsidRDefault="0099372D" w:rsidP="0099372D">
      <w:pPr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Настоящее Положение устанавливает порядок контроля на механические включения всех видов:</w:t>
      </w:r>
    </w:p>
    <w:p w:rsidR="0099372D" w:rsidRPr="004F0ABD" w:rsidRDefault="0099372D" w:rsidP="0099372D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4F0ABD">
        <w:rPr>
          <w:sz w:val="24"/>
          <w:szCs w:val="24"/>
        </w:rPr>
        <w:t xml:space="preserve">- инъекционных лекарственных средств: </w:t>
      </w:r>
      <w:proofErr w:type="spellStart"/>
      <w:r w:rsidRPr="004F0ABD">
        <w:rPr>
          <w:sz w:val="24"/>
          <w:szCs w:val="24"/>
        </w:rPr>
        <w:t>инфузионных</w:t>
      </w:r>
      <w:proofErr w:type="spellEnd"/>
      <w:r w:rsidRPr="004F0ABD">
        <w:rPr>
          <w:sz w:val="24"/>
          <w:szCs w:val="24"/>
        </w:rPr>
        <w:t xml:space="preserve"> и инъекционных растворах, препаратах крови, кровезаменителях, консервантах крови и применяемых в виде растворов сухих лекарственных средств.</w:t>
      </w:r>
      <w:proofErr w:type="gramEnd"/>
    </w:p>
    <w:p w:rsidR="0099372D" w:rsidRPr="004F0ABD" w:rsidRDefault="0099372D" w:rsidP="0099372D">
      <w:pPr>
        <w:tabs>
          <w:tab w:val="left" w:pos="0"/>
        </w:tabs>
        <w:jc w:val="both"/>
        <w:rPr>
          <w:sz w:val="24"/>
          <w:szCs w:val="24"/>
        </w:rPr>
      </w:pPr>
      <w:r w:rsidRPr="004F0ABD">
        <w:rPr>
          <w:sz w:val="24"/>
          <w:szCs w:val="24"/>
        </w:rPr>
        <w:tab/>
        <w:t xml:space="preserve"> Контролю подлежат инъекционные лекарственные средства, выпускаемые в ампулах, флаконах, бутылках, </w:t>
      </w:r>
      <w:proofErr w:type="gramStart"/>
      <w:r w:rsidRPr="004F0ABD">
        <w:rPr>
          <w:sz w:val="24"/>
          <w:szCs w:val="24"/>
        </w:rPr>
        <w:t>шприц-тюбиках</w:t>
      </w:r>
      <w:proofErr w:type="gramEnd"/>
      <w:r w:rsidRPr="004F0ABD">
        <w:rPr>
          <w:sz w:val="24"/>
          <w:szCs w:val="24"/>
        </w:rPr>
        <w:t xml:space="preserve"> и других емкостях из стекла или прозрачных полимерных материалов.</w:t>
      </w:r>
    </w:p>
    <w:p w:rsidR="0099372D" w:rsidRPr="004F0ABD" w:rsidRDefault="0099372D" w:rsidP="0099372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При контроле на механические включения учитывается объем инъекционного лекарственного средства. Препараты малого объема – 100 мл и менее, большого объема – более 100 мл, независимо от того, являются ли они растворами или получены при растворении сухих лекарственных средств;</w:t>
      </w:r>
    </w:p>
    <w:p w:rsidR="0099372D" w:rsidRPr="004F0ABD" w:rsidRDefault="0099372D" w:rsidP="0099372D">
      <w:pPr>
        <w:ind w:firstLine="680"/>
        <w:jc w:val="both"/>
        <w:rPr>
          <w:sz w:val="24"/>
          <w:szCs w:val="24"/>
        </w:rPr>
      </w:pPr>
      <w:r w:rsidRPr="004F0ABD">
        <w:rPr>
          <w:sz w:val="24"/>
          <w:szCs w:val="24"/>
        </w:rPr>
        <w:tab/>
        <w:t>- готовых лекарственных сре</w:t>
      </w:r>
      <w:proofErr w:type="gramStart"/>
      <w:r w:rsidRPr="004F0ABD">
        <w:rPr>
          <w:sz w:val="24"/>
          <w:szCs w:val="24"/>
        </w:rPr>
        <w:t>дств в в</w:t>
      </w:r>
      <w:proofErr w:type="gramEnd"/>
      <w:r w:rsidRPr="004F0ABD">
        <w:rPr>
          <w:sz w:val="24"/>
          <w:szCs w:val="24"/>
        </w:rPr>
        <w:t>иде глазных капель в упаковке из стекла и прозрачных полимерных материалов, а также распространяется на глазные капли, изготовленные в аптеках по индивидуальным прописям.</w:t>
      </w:r>
    </w:p>
    <w:p w:rsidR="0099372D" w:rsidRPr="004F0ABD" w:rsidRDefault="0099372D" w:rsidP="0099372D">
      <w:pPr>
        <w:ind w:firstLine="680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Правила не распространяются на контроль глазных капель в емкостях из непрозрачных материалов; такие лекарственные средства оцениваются в соответствии с требованиями частных статей.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2. Настоящие требования обязательны для всех предприятий и организаций, выпускающих и контролирующих вышеперечисленные препараты, независимо от их ведомственной принадлежности и форм собственности.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3. Выборка – это число ампул, флаконов, бутылок или других емкостей, которые необходимо отобрать для контроля от каждой серии готовой продукции.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</w:p>
    <w:p w:rsidR="0099372D" w:rsidRPr="004F0ABD" w:rsidRDefault="0099372D" w:rsidP="0099372D">
      <w:pPr>
        <w:jc w:val="center"/>
        <w:rPr>
          <w:sz w:val="24"/>
          <w:szCs w:val="24"/>
        </w:rPr>
      </w:pPr>
      <w:r w:rsidRPr="004F0ABD">
        <w:rPr>
          <w:b/>
          <w:sz w:val="24"/>
          <w:szCs w:val="24"/>
          <w:lang w:val="en-US"/>
        </w:rPr>
        <w:t>II</w:t>
      </w:r>
      <w:r w:rsidRPr="004F0ABD">
        <w:rPr>
          <w:b/>
          <w:sz w:val="24"/>
          <w:szCs w:val="24"/>
        </w:rPr>
        <w:t>. Инъекционные лекарственные средства</w:t>
      </w:r>
    </w:p>
    <w:p w:rsidR="0099372D" w:rsidRPr="004F0ABD" w:rsidRDefault="0099372D" w:rsidP="0099372D">
      <w:pPr>
        <w:tabs>
          <w:tab w:val="left" w:pos="0"/>
        </w:tabs>
        <w:jc w:val="both"/>
        <w:rPr>
          <w:sz w:val="24"/>
          <w:szCs w:val="24"/>
        </w:rPr>
      </w:pPr>
      <w:r w:rsidRPr="004F0ABD">
        <w:rPr>
          <w:sz w:val="24"/>
          <w:szCs w:val="24"/>
        </w:rPr>
        <w:tab/>
      </w:r>
    </w:p>
    <w:p w:rsidR="0099372D" w:rsidRPr="004F0ABD" w:rsidRDefault="0099372D" w:rsidP="0099372D">
      <w:pPr>
        <w:tabs>
          <w:tab w:val="left" w:pos="0"/>
        </w:tabs>
        <w:jc w:val="both"/>
        <w:rPr>
          <w:sz w:val="24"/>
          <w:szCs w:val="24"/>
        </w:rPr>
      </w:pPr>
      <w:r w:rsidRPr="004F0ABD">
        <w:rPr>
          <w:sz w:val="24"/>
          <w:szCs w:val="24"/>
        </w:rPr>
        <w:tab/>
        <w:t xml:space="preserve"> 4. Контроль и подсчет количества частиц может проводиться тремя методами:</w:t>
      </w:r>
    </w:p>
    <w:p w:rsidR="0099372D" w:rsidRPr="004F0ABD" w:rsidRDefault="0099372D" w:rsidP="0099372D">
      <w:pPr>
        <w:ind w:firstLine="709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1) визуальным;</w:t>
      </w:r>
    </w:p>
    <w:p w:rsidR="0099372D" w:rsidRPr="004F0ABD" w:rsidRDefault="0099372D" w:rsidP="0099372D">
      <w:pPr>
        <w:ind w:firstLine="709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2) счетно-фотометрическим;</w:t>
      </w:r>
    </w:p>
    <w:p w:rsidR="0099372D" w:rsidRPr="004F0ABD" w:rsidRDefault="0099372D" w:rsidP="0099372D">
      <w:pPr>
        <w:ind w:firstLine="709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3) микроскопическим.</w:t>
      </w:r>
    </w:p>
    <w:p w:rsidR="0099372D" w:rsidRPr="004F0ABD" w:rsidRDefault="0099372D" w:rsidP="0099372D">
      <w:pPr>
        <w:ind w:firstLine="709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5. Под механическими включениями подразумеваются посторонние нерастворимые частицы (кроме пузырьков газа), случайно присутствующие в лекарственных средствах.</w:t>
      </w:r>
    </w:p>
    <w:p w:rsidR="0099372D" w:rsidRPr="004F0ABD" w:rsidRDefault="0099372D" w:rsidP="0099372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6. Контроль на механические включения должен проводиться в условиях, исключающих возможность попадания посторонних частиц в контролируемые образцы.</w:t>
      </w:r>
    </w:p>
    <w:p w:rsidR="0099372D" w:rsidRPr="004F0ABD" w:rsidRDefault="0099372D" w:rsidP="0099372D">
      <w:pPr>
        <w:tabs>
          <w:tab w:val="left" w:pos="1429"/>
        </w:tabs>
        <w:jc w:val="both"/>
        <w:rPr>
          <w:sz w:val="24"/>
          <w:szCs w:val="24"/>
        </w:rPr>
      </w:pPr>
    </w:p>
    <w:p w:rsidR="0099372D" w:rsidRPr="004F0ABD" w:rsidRDefault="0099372D" w:rsidP="0099372D">
      <w:pPr>
        <w:tabs>
          <w:tab w:val="left" w:pos="0"/>
        </w:tabs>
        <w:jc w:val="center"/>
        <w:rPr>
          <w:b/>
          <w:sz w:val="24"/>
          <w:szCs w:val="24"/>
        </w:rPr>
      </w:pPr>
      <w:r w:rsidRPr="004F0ABD">
        <w:rPr>
          <w:b/>
          <w:bCs/>
          <w:sz w:val="24"/>
          <w:szCs w:val="24"/>
        </w:rPr>
        <w:t>1</w:t>
      </w:r>
      <w:r w:rsidRPr="004F0ABD">
        <w:rPr>
          <w:b/>
          <w:sz w:val="24"/>
          <w:szCs w:val="24"/>
        </w:rPr>
        <w:t>. Визуальный метод контроля</w:t>
      </w:r>
    </w:p>
    <w:p w:rsidR="0099372D" w:rsidRPr="004F0ABD" w:rsidRDefault="0099372D" w:rsidP="0099372D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9372D" w:rsidRPr="004F0ABD" w:rsidRDefault="0099372D" w:rsidP="0099372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7. Условия проведения контроля.</w:t>
      </w:r>
    </w:p>
    <w:p w:rsidR="0099372D" w:rsidRPr="004F0ABD" w:rsidRDefault="0099372D" w:rsidP="0099372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1) помещение для визуального контроля инъекционных препаратов на механические включения должно быть защищено от прямого попадания солнечного света;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2) рабочее место контролера оснащается столом и источником освещения.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3) визуальный контроль инъекционных препаратов на механические включения проводится контролером невооруженным глазом на черном и белом фонах. Зона контроля при просмотре оснащается электрической лампой накаливания или лампой дневного </w:t>
      </w:r>
      <w:r w:rsidRPr="004F0ABD">
        <w:rPr>
          <w:sz w:val="24"/>
          <w:szCs w:val="24"/>
        </w:rPr>
        <w:lastRenderedPageBreak/>
        <w:t xml:space="preserve">накаливания соответствующей мощности, в зависимости от степени окраски растворов (таблица 1 к настоящему приложению). Освещенность зоны контроля должна составлять не менее 2000 </w:t>
      </w:r>
      <w:proofErr w:type="spellStart"/>
      <w:r w:rsidRPr="004F0ABD">
        <w:rPr>
          <w:sz w:val="24"/>
          <w:szCs w:val="24"/>
        </w:rPr>
        <w:t>лк</w:t>
      </w:r>
      <w:proofErr w:type="spellEnd"/>
      <w:r w:rsidRPr="004F0ABD">
        <w:rPr>
          <w:sz w:val="24"/>
          <w:szCs w:val="24"/>
        </w:rPr>
        <w:t xml:space="preserve">. 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</w:p>
    <w:p w:rsidR="0099372D" w:rsidRPr="004F0ABD" w:rsidRDefault="0099372D" w:rsidP="0099372D">
      <w:pPr>
        <w:ind w:firstLine="708"/>
        <w:jc w:val="right"/>
        <w:rPr>
          <w:sz w:val="24"/>
          <w:szCs w:val="24"/>
        </w:rPr>
      </w:pPr>
      <w:r w:rsidRPr="004F0ABD">
        <w:rPr>
          <w:sz w:val="24"/>
          <w:szCs w:val="24"/>
        </w:rPr>
        <w:t>Таблица 1</w:t>
      </w:r>
    </w:p>
    <w:p w:rsidR="0099372D" w:rsidRPr="004F0ABD" w:rsidRDefault="0099372D" w:rsidP="0099372D">
      <w:pPr>
        <w:ind w:firstLine="708"/>
        <w:jc w:val="right"/>
        <w:rPr>
          <w:sz w:val="24"/>
          <w:szCs w:val="24"/>
        </w:rPr>
      </w:pPr>
    </w:p>
    <w:p w:rsidR="0099372D" w:rsidRPr="004F0ABD" w:rsidRDefault="0099372D" w:rsidP="0099372D">
      <w:pPr>
        <w:jc w:val="center"/>
        <w:rPr>
          <w:b/>
          <w:iCs/>
          <w:sz w:val="24"/>
          <w:szCs w:val="24"/>
        </w:rPr>
      </w:pPr>
      <w:r w:rsidRPr="004F0ABD">
        <w:rPr>
          <w:b/>
          <w:iCs/>
          <w:sz w:val="24"/>
          <w:szCs w:val="24"/>
        </w:rPr>
        <w:t>Мощность источника света при визуальном контроле</w:t>
      </w:r>
    </w:p>
    <w:p w:rsidR="0099372D" w:rsidRPr="004F0ABD" w:rsidRDefault="0099372D" w:rsidP="0099372D">
      <w:pPr>
        <w:jc w:val="center"/>
        <w:rPr>
          <w:b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3428"/>
        <w:gridCol w:w="3213"/>
      </w:tblGrid>
      <w:tr w:rsidR="0099372D" w:rsidRPr="004F0ABD" w:rsidTr="0099372D">
        <w:trPr>
          <w:cantSplit/>
          <w:trHeight w:val="32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Окраска растворов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Мощность источника света</w:t>
            </w:r>
          </w:p>
        </w:tc>
      </w:tr>
      <w:tr w:rsidR="0099372D" w:rsidRPr="004F0ABD" w:rsidTr="0099372D">
        <w:trPr>
          <w:cantSplit/>
          <w:trHeight w:val="793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 xml:space="preserve">Электрическая лампа накаливания, </w:t>
            </w:r>
            <w:proofErr w:type="gramStart"/>
            <w:r w:rsidRPr="004F0ABD">
              <w:rPr>
                <w:b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 xml:space="preserve">Лампа дневного света, </w:t>
            </w:r>
            <w:proofErr w:type="gramStart"/>
            <w:r w:rsidRPr="004F0ABD">
              <w:rPr>
                <w:b/>
                <w:sz w:val="24"/>
                <w:szCs w:val="24"/>
              </w:rPr>
              <w:t>Вт</w:t>
            </w:r>
            <w:proofErr w:type="gramEnd"/>
          </w:p>
        </w:tc>
      </w:tr>
      <w:tr w:rsidR="0099372D" w:rsidRPr="004F0ABD" w:rsidTr="0099372D">
        <w:trPr>
          <w:trHeight w:val="44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Бесцветные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60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20</w:t>
            </w:r>
          </w:p>
        </w:tc>
      </w:tr>
      <w:tr w:rsidR="0099372D" w:rsidRPr="004F0ABD" w:rsidTr="0099372D">
        <w:trPr>
          <w:trHeight w:val="44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Окрашенные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30</w:t>
            </w:r>
          </w:p>
        </w:tc>
      </w:tr>
    </w:tbl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В группу «Окрашенные» включают бесцветные растворы в сосудах из светозащитного стекла и окрашенные растворы в сосудах из бесцветного стекла, а также растворы в емкостях из прозрачных полимерных материалов.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При просмотре на установках типа К</w:t>
      </w:r>
      <w:r w:rsidRPr="004F0ABD">
        <w:rPr>
          <w:sz w:val="24"/>
          <w:szCs w:val="24"/>
          <w:lang w:val="en-US"/>
        </w:rPr>
        <w:t>VLC</w:t>
      </w:r>
      <w:r w:rsidRPr="004F0ABD">
        <w:rPr>
          <w:sz w:val="24"/>
          <w:szCs w:val="24"/>
        </w:rPr>
        <w:t>-10 допускается использование лампы накаливания мощностью 40 Вт;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4) при контроле жидких инъекционных препаратов допускается механизированная подача ампул, флаконов, бутылок, </w:t>
      </w:r>
      <w:proofErr w:type="gramStart"/>
      <w:r w:rsidRPr="004F0ABD">
        <w:rPr>
          <w:sz w:val="24"/>
          <w:szCs w:val="24"/>
        </w:rPr>
        <w:t>шприц-тюбиков</w:t>
      </w:r>
      <w:proofErr w:type="gramEnd"/>
      <w:r w:rsidRPr="004F0ABD">
        <w:rPr>
          <w:sz w:val="24"/>
          <w:szCs w:val="24"/>
        </w:rPr>
        <w:t xml:space="preserve"> и других емкостей из прозрачных полимерных материалов в зону контроля с последующей их транспортировкой на дальнейшие стадии операции, а также использование различных типов специальных установок для просмотра, обеспечивающих качество контроля, согласно настоящего приложения;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5) для проведения визуального контроля инъекционных препаратов контролер должен иметь зрение единицу. При необходимости коррекция зрения производится очками. Состояние зрения контролера проверяется врачом-окулистом не реже одного раза в 6 месяцев, о чем делается отметка в медицинской карточке (книжке). Для снятия усталости глаз при просмотре через каждые 1,5-2 ч работы устанавливается 10-минутный перерыв;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6) расстояние от глаз контролера до объекта контроля должно быть в пределах 25-30 см. Угол между оптической осью просмотра и направлением лучей света соответствует примерно 90</w:t>
      </w:r>
      <w:r w:rsidRPr="004F0ABD">
        <w:rPr>
          <w:sz w:val="24"/>
          <w:szCs w:val="24"/>
          <w:vertAlign w:val="superscript"/>
        </w:rPr>
        <w:t>0</w:t>
      </w:r>
      <w:r w:rsidRPr="004F0ABD">
        <w:rPr>
          <w:sz w:val="24"/>
          <w:szCs w:val="24"/>
        </w:rPr>
        <w:t>. Глаза контролера должны быть ограждены от попадания света непосредственно от источника освещения, линия зрения должна быть направлена несколько книзу при вертикальном положении головы;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7) условия проведения визуального контроля сухих лекарственных сре</w:t>
      </w:r>
      <w:proofErr w:type="gramStart"/>
      <w:r w:rsidRPr="004F0ABD">
        <w:rPr>
          <w:sz w:val="24"/>
          <w:szCs w:val="24"/>
        </w:rPr>
        <w:t>дств дл</w:t>
      </w:r>
      <w:proofErr w:type="gramEnd"/>
      <w:r w:rsidRPr="004F0ABD">
        <w:rPr>
          <w:sz w:val="24"/>
          <w:szCs w:val="24"/>
        </w:rPr>
        <w:t>я инъекций: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подготовку образцов проводят в помещениях второго класса чистоты;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ab/>
        <w:t>- вскрытие флаконов или ампул, растворение препарата, контроль растворителя и препарата проводят на рабочем месте, соответствующем первому классу чистоты (в ламинарном потоке стерильного воздуха);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ab/>
        <w:t xml:space="preserve">- контролер должен работать в стерильном халате и шапочке из </w:t>
      </w:r>
      <w:proofErr w:type="spellStart"/>
      <w:r w:rsidRPr="004F0ABD">
        <w:rPr>
          <w:sz w:val="24"/>
          <w:szCs w:val="24"/>
        </w:rPr>
        <w:t>безворсовой</w:t>
      </w:r>
      <w:proofErr w:type="spellEnd"/>
      <w:r w:rsidRPr="004F0ABD">
        <w:rPr>
          <w:sz w:val="24"/>
          <w:szCs w:val="24"/>
        </w:rPr>
        <w:t xml:space="preserve"> ткани (например, арт. 82138)  и резиновых перчатках, обработанных раствором силиконовой эмульсии (массовая доля 0,1 %) или др.;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ab/>
        <w:t>- оборудование, химическая посуда и принадлежности для работы обрабатываются раствором моющего средства (массовая доля 0,1 %) и др., несколько раз промываются горячей водой и ополаскиваются водой очищенной, не содержащих механических включений.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ab/>
        <w:t>8. Отбор проб.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lastRenderedPageBreak/>
        <w:t xml:space="preserve">          Количество образцов, отбираемых из каждой серии инъекционного лекарственного средства, зависит от агрегатного состояния (раствор или сухое вещество), объема (малый или большой), объема серии, а также метода контроля (разрушающий или неразрушающий);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1) для проведения визуального контроля инъекционных препаратов, не требующих вскрытия и растворения (неразрушающий контроль), а также сухих лекарственных сре</w:t>
      </w:r>
      <w:proofErr w:type="gramStart"/>
      <w:r w:rsidRPr="004F0ABD">
        <w:rPr>
          <w:sz w:val="24"/>
          <w:szCs w:val="24"/>
        </w:rPr>
        <w:t>дств дл</w:t>
      </w:r>
      <w:proofErr w:type="gramEnd"/>
      <w:r w:rsidRPr="004F0ABD">
        <w:rPr>
          <w:sz w:val="24"/>
          <w:szCs w:val="24"/>
        </w:rPr>
        <w:t>я инъекций (разрушающий контроль) производят отбор выборок продукции и оценку результатов контроля с помощью усиленного двухступенчатого контроля в соответствии с настоящим положением;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ab/>
        <w:t>2) растворы малого объема (неразрушающий контроль).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От каждой серии произвольно отбирают выборку в два этапа - 1 и 2 ступени в соответствии с таблицей 2 настоящего приложения. 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</w:p>
    <w:p w:rsidR="0099372D" w:rsidRPr="004F0ABD" w:rsidRDefault="0099372D" w:rsidP="0099372D">
      <w:pPr>
        <w:ind w:left="5664"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Таблица 2</w:t>
      </w:r>
    </w:p>
    <w:p w:rsidR="0099372D" w:rsidRPr="004F0ABD" w:rsidRDefault="0099372D" w:rsidP="0099372D">
      <w:pPr>
        <w:ind w:firstLine="708"/>
        <w:jc w:val="right"/>
        <w:rPr>
          <w:sz w:val="24"/>
          <w:szCs w:val="24"/>
        </w:rPr>
      </w:pPr>
    </w:p>
    <w:p w:rsidR="0099372D" w:rsidRPr="004F0ABD" w:rsidRDefault="0099372D" w:rsidP="0099372D">
      <w:pPr>
        <w:jc w:val="center"/>
        <w:rPr>
          <w:b/>
          <w:iCs/>
          <w:sz w:val="24"/>
          <w:szCs w:val="24"/>
        </w:rPr>
      </w:pPr>
      <w:r w:rsidRPr="004F0ABD">
        <w:rPr>
          <w:b/>
          <w:iCs/>
          <w:sz w:val="24"/>
          <w:szCs w:val="24"/>
        </w:rPr>
        <w:t>Нормативы объемов для контроля растворов малого объема</w:t>
      </w:r>
    </w:p>
    <w:p w:rsidR="0099372D" w:rsidRPr="004F0ABD" w:rsidRDefault="0099372D" w:rsidP="0099372D">
      <w:pPr>
        <w:jc w:val="center"/>
        <w:rPr>
          <w:b/>
          <w:iCs/>
          <w:sz w:val="24"/>
          <w:szCs w:val="24"/>
        </w:rPr>
      </w:pPr>
      <w:r w:rsidRPr="004F0ABD">
        <w:rPr>
          <w:b/>
          <w:iCs/>
          <w:sz w:val="24"/>
          <w:szCs w:val="24"/>
        </w:rPr>
        <w:t xml:space="preserve">на механические включения и параметры оценки </w:t>
      </w:r>
    </w:p>
    <w:p w:rsidR="0099372D" w:rsidRPr="004F0ABD" w:rsidRDefault="0099372D" w:rsidP="0099372D">
      <w:pPr>
        <w:jc w:val="center"/>
        <w:rPr>
          <w:iCs/>
          <w:sz w:val="24"/>
          <w:szCs w:val="24"/>
        </w:rPr>
      </w:pPr>
    </w:p>
    <w:tbl>
      <w:tblPr>
        <w:tblW w:w="993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984"/>
        <w:gridCol w:w="2410"/>
        <w:gridCol w:w="1848"/>
        <w:gridCol w:w="2019"/>
      </w:tblGrid>
      <w:tr w:rsidR="0099372D" w:rsidRPr="004F0ABD" w:rsidTr="0099372D">
        <w:trPr>
          <w:cantSplit/>
          <w:trHeight w:val="804"/>
        </w:trPr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Объем серии, шт.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Степень визуального контроля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Объем выборки для визуального контроля, шт.</w:t>
            </w: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 xml:space="preserve">Количество емкостей </w:t>
            </w:r>
          </w:p>
          <w:p w:rsidR="0099372D" w:rsidRPr="004F0ABD" w:rsidRDefault="0099372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с растворами малого объема, имеющими включения, шт.</w:t>
            </w:r>
          </w:p>
        </w:tc>
      </w:tr>
      <w:tr w:rsidR="0099372D" w:rsidRPr="004F0ABD" w:rsidTr="0099372D">
        <w:trPr>
          <w:cantSplit/>
          <w:trHeight w:val="312"/>
        </w:trPr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372D" w:rsidRPr="004F0ABD" w:rsidRDefault="009937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372D" w:rsidRPr="004F0ABD" w:rsidRDefault="0099372D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372D" w:rsidRPr="004F0ABD" w:rsidRDefault="0099372D">
            <w:pPr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Приемочное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Браковочное</w:t>
            </w:r>
          </w:p>
        </w:tc>
      </w:tr>
      <w:tr w:rsidR="0099372D" w:rsidRPr="004F0ABD" w:rsidTr="0099372D"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5</w:t>
            </w:r>
          </w:p>
        </w:tc>
      </w:tr>
      <w:tr w:rsidR="0099372D" w:rsidRPr="004F0ABD" w:rsidTr="0099372D">
        <w:trPr>
          <w:cantSplit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1201-3200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Первая</w:t>
            </w: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суммарно (по 2 ступеням)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80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5</w:t>
            </w:r>
          </w:p>
        </w:tc>
      </w:tr>
      <w:tr w:rsidR="0099372D" w:rsidRPr="004F0ABD" w:rsidTr="0099372D">
        <w:trPr>
          <w:cantSplit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160</w:t>
            </w:r>
          </w:p>
        </w:tc>
        <w:tc>
          <w:tcPr>
            <w:tcW w:w="1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7</w:t>
            </w:r>
          </w:p>
        </w:tc>
      </w:tr>
      <w:tr w:rsidR="0099372D" w:rsidRPr="004F0ABD" w:rsidTr="0099372D">
        <w:trPr>
          <w:cantSplit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3200-10000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_____”_____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200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10</w:t>
            </w:r>
          </w:p>
        </w:tc>
      </w:tr>
      <w:tr w:rsidR="0099372D" w:rsidRPr="004F0ABD" w:rsidTr="0099372D">
        <w:trPr>
          <w:cantSplit/>
          <w:trHeight w:val="330"/>
        </w:trPr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400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15</w:t>
            </w: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16</w:t>
            </w:r>
          </w:p>
        </w:tc>
      </w:tr>
      <w:tr w:rsidR="0099372D" w:rsidRPr="004F0ABD" w:rsidTr="0099372D">
        <w:trPr>
          <w:cantSplit/>
          <w:trHeight w:val="65"/>
        </w:trPr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</w:tc>
      </w:tr>
      <w:tr w:rsidR="0099372D" w:rsidRPr="004F0ABD" w:rsidTr="0099372D">
        <w:trPr>
          <w:cantSplit/>
        </w:trPr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</w:tc>
      </w:tr>
      <w:tr w:rsidR="0099372D" w:rsidRPr="004F0ABD" w:rsidTr="0099372D">
        <w:trPr>
          <w:cantSplit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Свыше 10000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_____”_____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315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14</w:t>
            </w:r>
          </w:p>
        </w:tc>
      </w:tr>
      <w:tr w:rsidR="0099372D" w:rsidRPr="004F0ABD" w:rsidTr="0099372D">
        <w:trPr>
          <w:cantSplit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630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23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24</w:t>
            </w:r>
          </w:p>
        </w:tc>
      </w:tr>
    </w:tbl>
    <w:p w:rsidR="0099372D" w:rsidRPr="004F0ABD" w:rsidRDefault="0099372D" w:rsidP="0099372D">
      <w:pPr>
        <w:rPr>
          <w:sz w:val="24"/>
          <w:szCs w:val="24"/>
        </w:rPr>
      </w:pP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3) растворы большого объема (неразрушающий контроль).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От каждой серии произвольно отбирают выборку в два этапа – 1 и 2 ступени в соответствии с таблицей 3 настоящего приложения.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На станциях переливания крови для просмотра инъекционных препаратов отдел технического контроля (ОТК) производит выборку 10 % емкостей от серии, не менее 10 бутылок. При обнаружении хотя бы одной бутылки с механическими включениями всю серию возвращают для повторного первичного контроля.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</w:p>
    <w:p w:rsidR="0099372D" w:rsidRPr="004F0ABD" w:rsidRDefault="0099372D" w:rsidP="0099372D">
      <w:pPr>
        <w:jc w:val="right"/>
        <w:rPr>
          <w:sz w:val="24"/>
          <w:szCs w:val="24"/>
        </w:rPr>
      </w:pPr>
      <w:r w:rsidRPr="004F0ABD">
        <w:rPr>
          <w:sz w:val="24"/>
          <w:szCs w:val="24"/>
        </w:rPr>
        <w:tab/>
      </w:r>
      <w:r w:rsidRPr="004F0ABD">
        <w:rPr>
          <w:sz w:val="24"/>
          <w:szCs w:val="24"/>
        </w:rPr>
        <w:tab/>
      </w:r>
      <w:r w:rsidRPr="004F0ABD">
        <w:rPr>
          <w:sz w:val="24"/>
          <w:szCs w:val="24"/>
        </w:rPr>
        <w:tab/>
      </w:r>
      <w:r w:rsidRPr="004F0ABD">
        <w:rPr>
          <w:sz w:val="24"/>
          <w:szCs w:val="24"/>
        </w:rPr>
        <w:tab/>
      </w:r>
      <w:r w:rsidRPr="004F0ABD">
        <w:rPr>
          <w:sz w:val="24"/>
          <w:szCs w:val="24"/>
        </w:rPr>
        <w:tab/>
      </w:r>
      <w:r w:rsidRPr="004F0ABD">
        <w:rPr>
          <w:sz w:val="24"/>
          <w:szCs w:val="24"/>
        </w:rPr>
        <w:tab/>
      </w:r>
      <w:r w:rsidRPr="004F0ABD">
        <w:rPr>
          <w:sz w:val="24"/>
          <w:szCs w:val="24"/>
        </w:rPr>
        <w:tab/>
      </w:r>
      <w:r w:rsidRPr="004F0ABD">
        <w:rPr>
          <w:sz w:val="24"/>
          <w:szCs w:val="24"/>
        </w:rPr>
        <w:tab/>
      </w:r>
      <w:r w:rsidRPr="004F0ABD">
        <w:rPr>
          <w:sz w:val="24"/>
          <w:szCs w:val="24"/>
        </w:rPr>
        <w:tab/>
      </w:r>
      <w:r w:rsidRPr="004F0ABD">
        <w:rPr>
          <w:sz w:val="24"/>
          <w:szCs w:val="24"/>
        </w:rPr>
        <w:tab/>
        <w:t>Таблица 3</w:t>
      </w:r>
    </w:p>
    <w:p w:rsidR="0099372D" w:rsidRPr="004F0ABD" w:rsidRDefault="0099372D" w:rsidP="0099372D">
      <w:pPr>
        <w:jc w:val="right"/>
        <w:rPr>
          <w:sz w:val="24"/>
          <w:szCs w:val="24"/>
        </w:rPr>
      </w:pPr>
    </w:p>
    <w:p w:rsidR="0099372D" w:rsidRPr="004F0ABD" w:rsidRDefault="0099372D" w:rsidP="0099372D">
      <w:pPr>
        <w:jc w:val="center"/>
        <w:rPr>
          <w:b/>
          <w:iCs/>
          <w:sz w:val="24"/>
          <w:szCs w:val="24"/>
        </w:rPr>
      </w:pPr>
      <w:r w:rsidRPr="004F0ABD">
        <w:rPr>
          <w:b/>
          <w:iCs/>
          <w:sz w:val="24"/>
          <w:szCs w:val="24"/>
        </w:rPr>
        <w:t>Нормативы объемов выборок для контроля растворов большого объема на механические включения и параметры их оценки</w:t>
      </w:r>
    </w:p>
    <w:p w:rsidR="0099372D" w:rsidRPr="004F0ABD" w:rsidRDefault="0099372D" w:rsidP="0099372D">
      <w:pPr>
        <w:jc w:val="center"/>
        <w:rPr>
          <w:b/>
          <w:iCs/>
          <w:sz w:val="24"/>
          <w:szCs w:val="24"/>
        </w:rPr>
      </w:pPr>
    </w:p>
    <w:tbl>
      <w:tblPr>
        <w:tblW w:w="993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985"/>
        <w:gridCol w:w="2411"/>
        <w:gridCol w:w="1844"/>
        <w:gridCol w:w="2020"/>
      </w:tblGrid>
      <w:tr w:rsidR="0099372D" w:rsidRPr="004F0ABD" w:rsidTr="0099372D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Объем серии,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Степень визуального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Объем выборки для визуального контроля, шт.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Количество емкостей с растворами малого объема, имеющими включения, шт.</w:t>
            </w:r>
          </w:p>
        </w:tc>
      </w:tr>
      <w:tr w:rsidR="0099372D" w:rsidRPr="004F0ABD" w:rsidTr="0099372D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Приемочное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Браковочное</w:t>
            </w:r>
          </w:p>
        </w:tc>
      </w:tr>
      <w:tr w:rsidR="0099372D" w:rsidRPr="004F0ABD" w:rsidTr="0099372D"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5</w:t>
            </w:r>
          </w:p>
        </w:tc>
      </w:tr>
      <w:tr w:rsidR="0099372D" w:rsidRPr="004F0ABD" w:rsidTr="0099372D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150-280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первая</w:t>
            </w:r>
          </w:p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суммарно (по 2 ступеням)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2</w:t>
            </w:r>
          </w:p>
        </w:tc>
      </w:tr>
      <w:tr w:rsidR="0099372D" w:rsidRPr="004F0ABD" w:rsidTr="0099372D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2</w:t>
            </w:r>
          </w:p>
        </w:tc>
      </w:tr>
      <w:tr w:rsidR="0099372D" w:rsidRPr="004F0ABD" w:rsidTr="0099372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281-500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_____”_____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2</w:t>
            </w:r>
          </w:p>
        </w:tc>
      </w:tr>
      <w:tr w:rsidR="0099372D" w:rsidRPr="004F0ABD" w:rsidTr="0099372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2</w:t>
            </w:r>
          </w:p>
        </w:tc>
      </w:tr>
      <w:tr w:rsidR="0099372D" w:rsidRPr="004F0ABD" w:rsidTr="0099372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501-1200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_____”_____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2</w:t>
            </w:r>
          </w:p>
        </w:tc>
      </w:tr>
      <w:tr w:rsidR="0099372D" w:rsidRPr="004F0ABD" w:rsidTr="0099372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3</w:t>
            </w:r>
          </w:p>
        </w:tc>
      </w:tr>
      <w:tr w:rsidR="0099372D" w:rsidRPr="004F0ABD" w:rsidTr="0099372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1201-3200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_____”_____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3</w:t>
            </w:r>
          </w:p>
        </w:tc>
      </w:tr>
      <w:tr w:rsidR="0099372D" w:rsidRPr="004F0ABD" w:rsidTr="0099372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160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3</w:t>
            </w:r>
          </w:p>
        </w:tc>
        <w:tc>
          <w:tcPr>
            <w:tcW w:w="2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4</w:t>
            </w:r>
          </w:p>
        </w:tc>
      </w:tr>
      <w:tr w:rsidR="0099372D" w:rsidRPr="004F0ABD" w:rsidTr="0099372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свыше</w:t>
            </w:r>
          </w:p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3200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_____”______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4</w:t>
            </w:r>
          </w:p>
        </w:tc>
      </w:tr>
      <w:tr w:rsidR="0099372D" w:rsidRPr="004F0ABD" w:rsidTr="0099372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5</w:t>
            </w:r>
          </w:p>
        </w:tc>
        <w:tc>
          <w:tcPr>
            <w:tcW w:w="20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6</w:t>
            </w:r>
          </w:p>
        </w:tc>
      </w:tr>
      <w:tr w:rsidR="0099372D" w:rsidRPr="004F0ABD" w:rsidTr="0099372D">
        <w:trPr>
          <w:cantSplit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</w:tr>
    </w:tbl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4) сухие лекарственные вещества, применяемые в виде растворов (разрушающий контроль).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От каждой серии произвольно отбирают полную выборку в соответствии с таблицей 4 настоящего приложения. 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ab/>
      </w:r>
      <w:r w:rsidRPr="004F0ABD">
        <w:rPr>
          <w:sz w:val="24"/>
          <w:szCs w:val="24"/>
        </w:rPr>
        <w:tab/>
      </w:r>
      <w:r w:rsidRPr="004F0ABD">
        <w:rPr>
          <w:sz w:val="24"/>
          <w:szCs w:val="24"/>
        </w:rPr>
        <w:tab/>
      </w:r>
      <w:r w:rsidRPr="004F0ABD">
        <w:rPr>
          <w:sz w:val="24"/>
          <w:szCs w:val="24"/>
        </w:rPr>
        <w:tab/>
      </w:r>
      <w:r w:rsidRPr="004F0ABD">
        <w:rPr>
          <w:sz w:val="24"/>
          <w:szCs w:val="24"/>
        </w:rPr>
        <w:tab/>
      </w:r>
      <w:r w:rsidRPr="004F0ABD">
        <w:rPr>
          <w:sz w:val="24"/>
          <w:szCs w:val="24"/>
        </w:rPr>
        <w:tab/>
      </w:r>
    </w:p>
    <w:p w:rsidR="0099372D" w:rsidRPr="004F0ABD" w:rsidRDefault="0099372D" w:rsidP="0099372D">
      <w:pPr>
        <w:jc w:val="right"/>
        <w:rPr>
          <w:sz w:val="24"/>
          <w:szCs w:val="24"/>
        </w:rPr>
      </w:pPr>
      <w:r w:rsidRPr="004F0ABD">
        <w:rPr>
          <w:sz w:val="24"/>
          <w:szCs w:val="24"/>
        </w:rPr>
        <w:t>Таблица 4</w:t>
      </w:r>
    </w:p>
    <w:p w:rsidR="0099372D" w:rsidRPr="004F0ABD" w:rsidRDefault="0099372D" w:rsidP="0099372D">
      <w:pPr>
        <w:jc w:val="right"/>
        <w:rPr>
          <w:sz w:val="24"/>
          <w:szCs w:val="24"/>
        </w:rPr>
      </w:pPr>
    </w:p>
    <w:p w:rsidR="0099372D" w:rsidRPr="004F0ABD" w:rsidRDefault="0099372D" w:rsidP="0099372D">
      <w:pPr>
        <w:jc w:val="center"/>
        <w:rPr>
          <w:b/>
          <w:iCs/>
          <w:sz w:val="24"/>
          <w:szCs w:val="24"/>
        </w:rPr>
      </w:pPr>
      <w:r w:rsidRPr="004F0ABD">
        <w:rPr>
          <w:b/>
          <w:iCs/>
          <w:sz w:val="24"/>
          <w:szCs w:val="24"/>
        </w:rPr>
        <w:t>Нормативы отбора выборок для контроля на механические включения сухих лекарственных средств и параметры их оценки</w:t>
      </w:r>
    </w:p>
    <w:p w:rsidR="0099372D" w:rsidRPr="004F0ABD" w:rsidRDefault="0099372D" w:rsidP="0099372D">
      <w:pPr>
        <w:jc w:val="center"/>
        <w:rPr>
          <w:b/>
          <w:iCs/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416"/>
        <w:gridCol w:w="1275"/>
        <w:gridCol w:w="1417"/>
        <w:gridCol w:w="1274"/>
        <w:gridCol w:w="1416"/>
      </w:tblGrid>
      <w:tr w:rsidR="0099372D" w:rsidRPr="004F0ABD" w:rsidTr="0099372D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Группа препаратов</w:t>
            </w:r>
          </w:p>
        </w:tc>
        <w:tc>
          <w:tcPr>
            <w:tcW w:w="80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Количество флаконов (ампул) в серии</w:t>
            </w:r>
          </w:p>
        </w:tc>
      </w:tr>
      <w:tr w:rsidR="0099372D" w:rsidRPr="004F0ABD" w:rsidTr="0099372D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до 35000 включительно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до 70000 включительно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до 105000* включительно</w:t>
            </w:r>
          </w:p>
        </w:tc>
      </w:tr>
      <w:tr w:rsidR="0099372D" w:rsidRPr="004F0ABD" w:rsidTr="0099372D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число выборок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кол-во образцов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число выборок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кол-во образцов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число выборок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кол-во образцов</w:t>
            </w:r>
          </w:p>
        </w:tc>
      </w:tr>
      <w:tr w:rsidR="0099372D" w:rsidRPr="004F0ABD" w:rsidTr="0099372D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 xml:space="preserve">1. Препараты, </w:t>
            </w:r>
            <w:proofErr w:type="gramStart"/>
            <w:r w:rsidRPr="004F0ABD">
              <w:rPr>
                <w:sz w:val="24"/>
                <w:szCs w:val="24"/>
              </w:rPr>
              <w:t>предназначен-</w:t>
            </w:r>
            <w:proofErr w:type="spellStart"/>
            <w:r w:rsidRPr="004F0ABD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4F0ABD">
              <w:rPr>
                <w:sz w:val="24"/>
                <w:szCs w:val="24"/>
              </w:rPr>
              <w:t xml:space="preserve"> для внутривенного введения, а также с указанием на этикетках “для инъекций”</w:t>
            </w:r>
          </w:p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 г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24</w:t>
            </w:r>
          </w:p>
        </w:tc>
      </w:tr>
      <w:tr w:rsidR="0099372D" w:rsidRPr="004F0ABD" w:rsidTr="0099372D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более 1 г (до 5 г 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15</w:t>
            </w:r>
          </w:p>
        </w:tc>
      </w:tr>
      <w:tr w:rsidR="0099372D" w:rsidRPr="004F0ABD" w:rsidTr="0099372D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lastRenderedPageBreak/>
              <w:t xml:space="preserve">2. Препараты, </w:t>
            </w:r>
            <w:proofErr w:type="gramStart"/>
            <w:r w:rsidRPr="004F0ABD">
              <w:rPr>
                <w:sz w:val="24"/>
                <w:szCs w:val="24"/>
              </w:rPr>
              <w:t>предназначен-</w:t>
            </w:r>
            <w:proofErr w:type="spellStart"/>
            <w:r w:rsidRPr="004F0ABD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4F0ABD">
              <w:rPr>
                <w:sz w:val="24"/>
                <w:szCs w:val="24"/>
              </w:rPr>
              <w:t xml:space="preserve"> для </w:t>
            </w:r>
            <w:proofErr w:type="spellStart"/>
            <w:r w:rsidRPr="004F0ABD">
              <w:rPr>
                <w:sz w:val="24"/>
                <w:szCs w:val="24"/>
              </w:rPr>
              <w:t>внутримышеч-ного</w:t>
            </w:r>
            <w:proofErr w:type="spellEnd"/>
            <w:r w:rsidRPr="004F0ABD">
              <w:rPr>
                <w:sz w:val="24"/>
                <w:szCs w:val="24"/>
              </w:rPr>
              <w:t xml:space="preserve"> введения</w:t>
            </w:r>
          </w:p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 г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15</w:t>
            </w:r>
          </w:p>
        </w:tc>
      </w:tr>
      <w:tr w:rsidR="0099372D" w:rsidRPr="004F0ABD" w:rsidTr="0099372D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более 1 г (до 5 г 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9</w:t>
            </w:r>
          </w:p>
        </w:tc>
      </w:tr>
      <w:tr w:rsidR="0099372D" w:rsidRPr="004F0ABD" w:rsidTr="0099372D">
        <w:trPr>
          <w:cantSplit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* От каждых последующих 35000 флаконов (ампул) отбирается одна выборка</w:t>
            </w:r>
          </w:p>
        </w:tc>
      </w:tr>
    </w:tbl>
    <w:p w:rsidR="0099372D" w:rsidRPr="004F0ABD" w:rsidRDefault="0099372D" w:rsidP="0099372D">
      <w:pPr>
        <w:rPr>
          <w:sz w:val="24"/>
          <w:szCs w:val="24"/>
        </w:rPr>
      </w:pP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Для препаратов с дозировкой более 5 г число выборок, количество образцов в выборке и норму содержания механических включений указывают в частных фармакопейных статьях.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Для проведения контроля в государственных контролирующих органах, контрольно-аналитических лабораториях, аптечных складах и лабораториях других ведомств отбирают удвоенное количество образцов одной выборки вне зависимости от группы, к которой отнесен препарат (таблица 4 настоящего приложения). При необходимости государственные контролирующие органы могут запросить дополнительное количество образцов, превышающее вышеуказанное удвоенное количество;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5) повторный контроль.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На повторный контроль направляют образцы препарата в количестве, равном суммарному объему выборки (для двух степеней контроля), с соответствующим протоколом анализа. При необходимости государственная контролирующая организация может запросить дополнительное количество образцов.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9. Подготовка образцов.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1) для проведения визуального контроля инъекционных препаратов большого и малого объемов, не требующих вскрытия и растворения, поверхность ампул, флаконов, бутылок, </w:t>
      </w:r>
      <w:proofErr w:type="gramStart"/>
      <w:r w:rsidRPr="004F0ABD">
        <w:rPr>
          <w:sz w:val="24"/>
          <w:szCs w:val="24"/>
        </w:rPr>
        <w:t>шприц-тюбиков</w:t>
      </w:r>
      <w:proofErr w:type="gramEnd"/>
      <w:r w:rsidRPr="004F0ABD">
        <w:rPr>
          <w:sz w:val="24"/>
          <w:szCs w:val="24"/>
        </w:rPr>
        <w:t xml:space="preserve"> и других емкостей из прозрачных полимерных материалов должна быть чистой и сухой;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2)  для визуального контроля сухих лекарственных сре</w:t>
      </w:r>
      <w:proofErr w:type="gramStart"/>
      <w:r w:rsidRPr="004F0ABD">
        <w:rPr>
          <w:sz w:val="24"/>
          <w:szCs w:val="24"/>
        </w:rPr>
        <w:t>дств дл</w:t>
      </w:r>
      <w:proofErr w:type="gramEnd"/>
      <w:r w:rsidRPr="004F0ABD">
        <w:rPr>
          <w:sz w:val="24"/>
          <w:szCs w:val="24"/>
        </w:rPr>
        <w:t>я инъекций отобранные образцы перед вскрытием 3 раза промывают водой очищенной, не содержащей механических включений. При этом с флаконов предварительно удаляют этикетки и алюминиевые колпачки. Промытые образцы подсушивают в ламинарном потоке стерильного воздуха;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3) для растворения препарата используют воду очищенную или другой растворитель, указанный в инструкции по применению препарата, предварительно профильтровывают через мембрану диаметром пор не более 1,2 мкм;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4) визуальный контроль растворителя осуществляют по следующей методике: берут 10 тщательно отмытых флакона вместимостью 10 мл и с помощью промытого медицинского шприца или фильтрующего приспособления в каждый флакон вливают около 5 мл растворителя. Затем флаконы закрывают резиновыми пробками, свободными от механических включений, видимых невооруженным глазом;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5) вскрытие ампул производят следующим образом: на поверхности капилляра наносят насечку с помощью победитового ножа, затем к краю насечки прикасаются раскаленной докрасна молибденовой или вольфрамовой проволокой. После охлаждения капилляр осторожно снимают. Возможен любой другой способ вскрытия, исключающий попадания стекла в содержимое ампул;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6) введение растворителя во флаконы (ампулы) проводят через горловину с помощью предварительно промытого шприца. Допускается введение растворителя через </w:t>
      </w:r>
      <w:r w:rsidRPr="004F0ABD">
        <w:rPr>
          <w:sz w:val="24"/>
          <w:szCs w:val="24"/>
        </w:rPr>
        <w:lastRenderedPageBreak/>
        <w:t>пробку с помощью шприца с иглой № 0840, предварительно промытой внутри и снаружи водой очищенной, не содержащей механических включений;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7) растворитель вводят в количестве, достаточном для полного растворения препарата (около половины объема флакона или ампулы), или в объеме, указанном в нормативном документе. Затем флаконы вновь закрывают пробками. Препарат должен быть полностью растворен при встряхивании.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Легко </w:t>
      </w:r>
      <w:proofErr w:type="spellStart"/>
      <w:r w:rsidRPr="004F0ABD">
        <w:rPr>
          <w:sz w:val="24"/>
          <w:szCs w:val="24"/>
        </w:rPr>
        <w:t>гидролизующиеся</w:t>
      </w:r>
      <w:proofErr w:type="spellEnd"/>
      <w:r w:rsidRPr="004F0ABD">
        <w:rPr>
          <w:sz w:val="24"/>
          <w:szCs w:val="24"/>
        </w:rPr>
        <w:t xml:space="preserve"> препараты растворяют непосредственно перед контролем.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Для высокомолекулярных соединений (белки, полисахариды, гликопротеиды и др.) в нормативной документации на препарат указывают растворители, рН, время и условия растворения, а также другие факторы, влияющие на процесс растворения.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10. Проведение анализа и учет результатов.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1) растворы малого объема.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Для просмотра растворов малого объема время контроля и количество одновременно взятых емкостей соответствуют данным таблицы 5 настоящего приложения. </w:t>
      </w:r>
    </w:p>
    <w:p w:rsidR="0099372D" w:rsidRPr="004F0ABD" w:rsidRDefault="0099372D" w:rsidP="0099372D">
      <w:pPr>
        <w:ind w:firstLine="708"/>
        <w:jc w:val="right"/>
        <w:rPr>
          <w:sz w:val="24"/>
          <w:szCs w:val="24"/>
        </w:rPr>
      </w:pPr>
    </w:p>
    <w:p w:rsidR="0099372D" w:rsidRPr="004F0ABD" w:rsidRDefault="0099372D" w:rsidP="0099372D">
      <w:pPr>
        <w:ind w:firstLine="708"/>
        <w:jc w:val="right"/>
        <w:rPr>
          <w:sz w:val="24"/>
          <w:szCs w:val="24"/>
        </w:rPr>
      </w:pPr>
      <w:r w:rsidRPr="004F0ABD">
        <w:rPr>
          <w:sz w:val="24"/>
          <w:szCs w:val="24"/>
        </w:rPr>
        <w:t>Таблица 5</w:t>
      </w:r>
    </w:p>
    <w:p w:rsidR="0099372D" w:rsidRPr="004F0ABD" w:rsidRDefault="0099372D" w:rsidP="0099372D">
      <w:pPr>
        <w:ind w:firstLine="708"/>
        <w:jc w:val="right"/>
        <w:rPr>
          <w:sz w:val="24"/>
          <w:szCs w:val="24"/>
        </w:rPr>
      </w:pPr>
    </w:p>
    <w:p w:rsidR="0099372D" w:rsidRPr="004F0ABD" w:rsidRDefault="0099372D" w:rsidP="0099372D">
      <w:pPr>
        <w:jc w:val="center"/>
        <w:rPr>
          <w:b/>
          <w:iCs/>
          <w:sz w:val="24"/>
          <w:szCs w:val="24"/>
        </w:rPr>
      </w:pPr>
      <w:r w:rsidRPr="004F0ABD">
        <w:rPr>
          <w:b/>
          <w:iCs/>
          <w:sz w:val="24"/>
          <w:szCs w:val="24"/>
        </w:rPr>
        <w:t>Нормативы объемов выборок, времени и скорости контроля</w:t>
      </w: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565"/>
        <w:gridCol w:w="851"/>
        <w:gridCol w:w="567"/>
        <w:gridCol w:w="708"/>
        <w:gridCol w:w="569"/>
        <w:gridCol w:w="707"/>
        <w:gridCol w:w="997"/>
        <w:gridCol w:w="704"/>
        <w:gridCol w:w="1139"/>
        <w:gridCol w:w="1133"/>
        <w:gridCol w:w="1097"/>
      </w:tblGrid>
      <w:tr w:rsidR="0099372D" w:rsidRPr="004F0ABD" w:rsidTr="0099372D">
        <w:trPr>
          <w:cantSplit/>
          <w:trHeight w:val="1245"/>
        </w:trPr>
        <w:tc>
          <w:tcPr>
            <w:tcW w:w="40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Количество емкостей, одновременно взятых для контроля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Время контроля одновременно взятых емкостей</w:t>
            </w: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Скорость контроля, шт./</w:t>
            </w:r>
            <w:proofErr w:type="gramStart"/>
            <w:r w:rsidRPr="004F0ABD">
              <w:rPr>
                <w:b/>
                <w:sz w:val="24"/>
                <w:szCs w:val="24"/>
              </w:rPr>
              <w:t>ч</w:t>
            </w:r>
            <w:proofErr w:type="gramEnd"/>
          </w:p>
        </w:tc>
      </w:tr>
      <w:tr w:rsidR="0099372D" w:rsidRPr="004F0ABD" w:rsidTr="0099372D">
        <w:trPr>
          <w:cantSplit/>
          <w:trHeight w:val="1363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Ампулы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Флаконы, бутылки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Шпри</w:t>
            </w:r>
            <w:proofErr w:type="gramStart"/>
            <w:r w:rsidRPr="004F0ABD">
              <w:rPr>
                <w:sz w:val="24"/>
                <w:szCs w:val="24"/>
              </w:rPr>
              <w:t>ц-</w:t>
            </w:r>
            <w:proofErr w:type="gramEnd"/>
            <w:r w:rsidRPr="004F0ABD">
              <w:rPr>
                <w:sz w:val="24"/>
                <w:szCs w:val="24"/>
              </w:rPr>
              <w:t xml:space="preserve"> тюбики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Ампул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Флаконов, бутылок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proofErr w:type="gramStart"/>
            <w:r w:rsidRPr="004F0ABD">
              <w:rPr>
                <w:sz w:val="24"/>
                <w:szCs w:val="24"/>
              </w:rPr>
              <w:t>Шприц-тюбиков</w:t>
            </w:r>
            <w:proofErr w:type="gram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Ампул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Флаконов, бутылок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proofErr w:type="gramStart"/>
            <w:r w:rsidRPr="004F0ABD">
              <w:rPr>
                <w:sz w:val="24"/>
                <w:szCs w:val="24"/>
              </w:rPr>
              <w:t>Шприц-тюбиков</w:t>
            </w:r>
            <w:proofErr w:type="gramEnd"/>
          </w:p>
        </w:tc>
      </w:tr>
      <w:tr w:rsidR="0099372D" w:rsidRPr="004F0ABD" w:rsidTr="0099372D">
        <w:trPr>
          <w:cantSplit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вместим</w:t>
            </w:r>
            <w:proofErr w:type="gramStart"/>
            <w:r w:rsidRPr="004F0ABD">
              <w:rPr>
                <w:sz w:val="24"/>
                <w:szCs w:val="24"/>
              </w:rPr>
              <w:t xml:space="preserve">., </w:t>
            </w:r>
            <w:proofErr w:type="gramEnd"/>
            <w:r w:rsidRPr="004F0ABD">
              <w:rPr>
                <w:sz w:val="24"/>
                <w:szCs w:val="24"/>
              </w:rPr>
              <w:t>мл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proofErr w:type="spellStart"/>
            <w:r w:rsidRPr="004F0ABD">
              <w:rPr>
                <w:sz w:val="24"/>
                <w:szCs w:val="24"/>
              </w:rPr>
              <w:t>штне</w:t>
            </w:r>
            <w:proofErr w:type="spellEnd"/>
            <w:r w:rsidRPr="004F0ABD">
              <w:rPr>
                <w:sz w:val="24"/>
                <w:szCs w:val="24"/>
              </w:rPr>
              <w:t xml:space="preserve"> более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вместим</w:t>
            </w:r>
            <w:proofErr w:type="gramStart"/>
            <w:r w:rsidRPr="004F0ABD">
              <w:rPr>
                <w:sz w:val="24"/>
                <w:szCs w:val="24"/>
              </w:rPr>
              <w:t>.</w:t>
            </w:r>
            <w:proofErr w:type="gramEnd"/>
            <w:r w:rsidRPr="004F0ABD">
              <w:rPr>
                <w:sz w:val="24"/>
                <w:szCs w:val="24"/>
              </w:rPr>
              <w:t xml:space="preserve"> </w:t>
            </w:r>
            <w:proofErr w:type="gramStart"/>
            <w:r w:rsidRPr="004F0ABD">
              <w:rPr>
                <w:sz w:val="24"/>
                <w:szCs w:val="24"/>
              </w:rPr>
              <w:t>м</w:t>
            </w:r>
            <w:proofErr w:type="gramEnd"/>
            <w:r w:rsidRPr="004F0ABD">
              <w:rPr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proofErr w:type="spellStart"/>
            <w:r w:rsidRPr="004F0ABD">
              <w:rPr>
                <w:sz w:val="24"/>
                <w:szCs w:val="24"/>
              </w:rPr>
              <w:t>вместим</w:t>
            </w:r>
            <w:proofErr w:type="gramStart"/>
            <w:r w:rsidRPr="004F0ABD">
              <w:rPr>
                <w:sz w:val="24"/>
                <w:szCs w:val="24"/>
              </w:rPr>
              <w:t>.м</w:t>
            </w:r>
            <w:proofErr w:type="gramEnd"/>
            <w:r w:rsidRPr="004F0ABD"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шт.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</w:tr>
      <w:tr w:rsidR="0099372D" w:rsidRPr="004F0ABD" w:rsidTr="0099372D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12</w:t>
            </w:r>
          </w:p>
        </w:tc>
      </w:tr>
      <w:tr w:rsidR="0099372D" w:rsidRPr="004F0ABD" w:rsidTr="0099372D">
        <w:trPr>
          <w:cantSplit/>
        </w:trPr>
        <w:tc>
          <w:tcPr>
            <w:tcW w:w="98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Малого объема</w:t>
            </w:r>
          </w:p>
        </w:tc>
      </w:tr>
      <w:tr w:rsidR="0099372D" w:rsidRPr="004F0ABD" w:rsidTr="0099372D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1,0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5-6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1,0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7-8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8-10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до 2000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до 1700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до 870</w:t>
            </w:r>
          </w:p>
        </w:tc>
      </w:tr>
      <w:tr w:rsidR="0099372D" w:rsidRPr="004F0ABD" w:rsidTr="0099372D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2,0-3,0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30,0-50,0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до 1750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до 600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</w:tr>
      <w:tr w:rsidR="0099372D" w:rsidRPr="004F0ABD" w:rsidTr="0099372D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5,0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  <w:lang w:val="en-US"/>
              </w:rPr>
            </w:pPr>
            <w:r w:rsidRPr="004F0ABD">
              <w:rPr>
                <w:sz w:val="24"/>
                <w:szCs w:val="24"/>
                <w:lang w:val="en-US"/>
              </w:rPr>
              <w:t>50</w:t>
            </w:r>
            <w:r w:rsidRPr="004F0ABD">
              <w:rPr>
                <w:sz w:val="24"/>
                <w:szCs w:val="24"/>
              </w:rPr>
              <w:t>,</w:t>
            </w:r>
            <w:r w:rsidRPr="004F0ABD">
              <w:rPr>
                <w:sz w:val="24"/>
                <w:szCs w:val="24"/>
                <w:lang w:val="en-US"/>
              </w:rPr>
              <w:t>0-100,0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до 1600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до 400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</w:tr>
      <w:tr w:rsidR="0099372D" w:rsidRPr="004F0ABD" w:rsidTr="0099372D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10,0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до 20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до 1400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до 300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</w:tr>
      <w:tr w:rsidR="0099372D" w:rsidRPr="004F0ABD" w:rsidTr="0099372D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20,0-30,0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до 1250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</w:tr>
      <w:tr w:rsidR="0099372D" w:rsidRPr="004F0ABD" w:rsidTr="0099372D">
        <w:trPr>
          <w:cantSplit/>
        </w:trPr>
        <w:tc>
          <w:tcPr>
            <w:tcW w:w="98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Большого объема</w:t>
            </w:r>
          </w:p>
        </w:tc>
      </w:tr>
      <w:tr w:rsidR="0099372D" w:rsidRPr="004F0ABD" w:rsidTr="0099372D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свыше 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1-2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до 20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до 300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</w:p>
        </w:tc>
      </w:tr>
    </w:tbl>
    <w:p w:rsidR="0099372D" w:rsidRPr="004F0ABD" w:rsidRDefault="0099372D" w:rsidP="0099372D">
      <w:pPr>
        <w:jc w:val="both"/>
        <w:rPr>
          <w:sz w:val="24"/>
          <w:szCs w:val="24"/>
        </w:rPr>
      </w:pP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Количество ампул, одновременно взятых для контроля, должно быть не </w:t>
      </w:r>
      <w:proofErr w:type="gramStart"/>
      <w:r w:rsidRPr="004F0ABD">
        <w:rPr>
          <w:sz w:val="24"/>
          <w:szCs w:val="24"/>
        </w:rPr>
        <w:t>более указанного</w:t>
      </w:r>
      <w:proofErr w:type="gramEnd"/>
      <w:r w:rsidRPr="004F0ABD">
        <w:rPr>
          <w:sz w:val="24"/>
          <w:szCs w:val="24"/>
        </w:rPr>
        <w:t xml:space="preserve"> в таблице 5 настоящего приложения, но обычно не менее 50 %.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В случае необходимости (например, обучение учеников) количество ампул, флаконов, бутылок, </w:t>
      </w:r>
      <w:proofErr w:type="gramStart"/>
      <w:r w:rsidRPr="004F0ABD">
        <w:rPr>
          <w:sz w:val="24"/>
          <w:szCs w:val="24"/>
        </w:rPr>
        <w:t>шприц-тюбиков</w:t>
      </w:r>
      <w:proofErr w:type="gramEnd"/>
      <w:r w:rsidRPr="004F0ABD">
        <w:rPr>
          <w:sz w:val="24"/>
          <w:szCs w:val="24"/>
        </w:rPr>
        <w:t>, одновременно взятых в руки, уменьшают в 2-3 раза.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lastRenderedPageBreak/>
        <w:t>Время контроля определяется периодом, в течение которого контролеры только просматривают инъекционные препараты в емкостях. Сюда не включается время вспомогательных операций, когда контролер берет емкости, вносит их в зону контроля, укладывает в тару. Время контроля составляет 40-60 % от общего времени, затраченного на просмотр с учетом вспомогательных операций, а при механизированной подаче емкостей в зону контроля – 70 %. Время контроля инъекционных препаратов в сосудах из светозащитного стекла и прозрачных полимерных материалов, окрашенных растворов и неводных растворов увеличивается на 20 %, соответственно, уменьшается  скорость проведения контроля.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В графе «Скорость контроля» включены </w:t>
      </w:r>
      <w:proofErr w:type="gramStart"/>
      <w:r w:rsidRPr="004F0ABD">
        <w:rPr>
          <w:sz w:val="24"/>
          <w:szCs w:val="24"/>
        </w:rPr>
        <w:t>емкости</w:t>
      </w:r>
      <w:proofErr w:type="gramEnd"/>
      <w:r w:rsidRPr="004F0ABD">
        <w:rPr>
          <w:sz w:val="24"/>
          <w:szCs w:val="24"/>
        </w:rPr>
        <w:t xml:space="preserve"> как с чистыми инъекционными препаратами, так и содержащими механические включения, и учтено время на вспомогательные операции. Скорость контроля при механизированной подаче инъекционных препаратов в зону контроля увеличивается на 20-50 %;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2) растворы большого объема.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Для просмотра растворов большого объема время контроля и количество одновременно взятых бутылок соответствует данным таблицы 5 настоящего приложения;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3) для просмотра инъекционных препаратов берут в руки ампулы за капилляры, флаконы и бутылки - за горловины, </w:t>
      </w:r>
      <w:proofErr w:type="gramStart"/>
      <w:r w:rsidRPr="004F0ABD">
        <w:rPr>
          <w:sz w:val="24"/>
          <w:szCs w:val="24"/>
        </w:rPr>
        <w:t>шприц-тюбики</w:t>
      </w:r>
      <w:proofErr w:type="gramEnd"/>
      <w:r w:rsidRPr="004F0ABD">
        <w:rPr>
          <w:sz w:val="24"/>
          <w:szCs w:val="24"/>
        </w:rPr>
        <w:t xml:space="preserve"> – за колпачки, вносят их в зону контроля в положении «вверх донышками» и просматривают на черном и белом фонах. Затем плавным движением, без встряхивания, переводят их в положение «вниз донышками» и просматривают на черном и белом фонах. Для препаратов, требующих вскрытия и растворения, контроль в положении «вверх донышками» можно исключить;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4) емкости с инъекционными препаратами, в которых обнаружены видимые механические включения, считают забракованными и укладывают в отдельную тару с отметкой «Брак»;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5) если на первой ступени контроля количество емкостей с инъекционными препаратами, содержащими механические включения (таблицы 2 и 3 настоящего приложения), равно или меньше указанного в графе 4, то всю серию принимают; если количество таких емкостей равно или превышает указанное в графе 5, то всю серию бракуют; если количество таких емкостей меньше указанного в графе 5,  но больше, чем в графе 4, то проводят вторую ступень контроля на таком же количестве емкостей анализируемой продукции – графа 2;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6) заключение о качестве анализируемой серии инъекционного препарата после второй ступени контроля дают на основании количества единиц продукции, имеющих механические включения в суммарном (общем) объеме первой и второй выборок, в соответствии с графами 4 и 5 таблиц 2 и 3 настоящего приложения;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7) всю серию бракуют, если количество единиц продукции, имеющих механические включения, превышает или равно числу, указанному в графе 5 для суммарного объема первой и второй выборок;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8) в случае брака отдел технического контроля (ОТК) возвращает всю продукцию в цех, на участок для дальнейшего проведения корректирующих мероприятий;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9) порядок проведения контроля на предприятиях.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На предприятиях осуществляется трехкратный контроль чистоты инъекционных препаратов больших и малых объемов.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Первичный – внутрицеховой сплошной, вторичный – внутрицеховой выборочный и третий – выборочный контроль, осуществляемый контролером отдела технического контроля (ОТК).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Первичному контролю подлежат 100 % ампул, бутылок, </w:t>
      </w:r>
      <w:proofErr w:type="gramStart"/>
      <w:r w:rsidRPr="004F0ABD">
        <w:rPr>
          <w:sz w:val="24"/>
          <w:szCs w:val="24"/>
        </w:rPr>
        <w:t>шприц-тюбиков</w:t>
      </w:r>
      <w:proofErr w:type="gramEnd"/>
      <w:r w:rsidRPr="004F0ABD">
        <w:rPr>
          <w:sz w:val="24"/>
          <w:szCs w:val="24"/>
        </w:rPr>
        <w:t xml:space="preserve"> и других полимерных упаковок с инъекционными препаратами, прошедшими стадию стерилизации или приготовленными в асептических условиях, перед маркировкой и упаковкой.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lastRenderedPageBreak/>
        <w:t xml:space="preserve">Первичный и вторичный контроль осуществляют </w:t>
      </w:r>
      <w:proofErr w:type="spellStart"/>
      <w:r w:rsidRPr="004F0ABD">
        <w:rPr>
          <w:sz w:val="24"/>
          <w:szCs w:val="24"/>
        </w:rPr>
        <w:t>просмотрщики</w:t>
      </w:r>
      <w:proofErr w:type="spellEnd"/>
      <w:r w:rsidRPr="004F0ABD">
        <w:rPr>
          <w:sz w:val="24"/>
          <w:szCs w:val="24"/>
        </w:rPr>
        <w:t xml:space="preserve"> цеха, участка. </w:t>
      </w:r>
      <w:proofErr w:type="spellStart"/>
      <w:r w:rsidRPr="004F0ABD">
        <w:rPr>
          <w:sz w:val="24"/>
          <w:szCs w:val="24"/>
        </w:rPr>
        <w:t>Просмотрщики</w:t>
      </w:r>
      <w:proofErr w:type="spellEnd"/>
      <w:r w:rsidRPr="004F0ABD">
        <w:rPr>
          <w:sz w:val="24"/>
          <w:szCs w:val="24"/>
        </w:rPr>
        <w:t xml:space="preserve"> должны иметь свои номера. Номер </w:t>
      </w:r>
      <w:proofErr w:type="spellStart"/>
      <w:r w:rsidRPr="004F0ABD">
        <w:rPr>
          <w:sz w:val="24"/>
          <w:szCs w:val="24"/>
        </w:rPr>
        <w:t>просмотрщика</w:t>
      </w:r>
      <w:proofErr w:type="spellEnd"/>
      <w:r w:rsidRPr="004F0ABD">
        <w:rPr>
          <w:sz w:val="24"/>
          <w:szCs w:val="24"/>
        </w:rPr>
        <w:t xml:space="preserve"> вкладывают в упаковку продукции или штампуют на колпачке флакона.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Для проведения вторичного контроля от каждой партии, прошедшей вторичный контроль, отбирают среднюю пробу  5 % от партии до 2000 ампул, флаконов, бутылок, </w:t>
      </w:r>
      <w:proofErr w:type="gramStart"/>
      <w:r w:rsidRPr="004F0ABD">
        <w:rPr>
          <w:sz w:val="24"/>
          <w:szCs w:val="24"/>
        </w:rPr>
        <w:t>шприц-тюбиков</w:t>
      </w:r>
      <w:proofErr w:type="gramEnd"/>
      <w:r w:rsidRPr="004F0ABD">
        <w:rPr>
          <w:sz w:val="24"/>
          <w:szCs w:val="24"/>
        </w:rPr>
        <w:t xml:space="preserve"> и 250 штук от всех других партий. При обнаружении более 2 % ампул, флаконов, бутылок, </w:t>
      </w:r>
      <w:proofErr w:type="gramStart"/>
      <w:r w:rsidRPr="004F0ABD">
        <w:rPr>
          <w:sz w:val="24"/>
          <w:szCs w:val="24"/>
        </w:rPr>
        <w:t>шприц-тюбиков</w:t>
      </w:r>
      <w:proofErr w:type="gramEnd"/>
      <w:r w:rsidRPr="004F0ABD">
        <w:rPr>
          <w:sz w:val="24"/>
          <w:szCs w:val="24"/>
        </w:rPr>
        <w:t xml:space="preserve"> с механическими включениями всю партию, от которой отобрана средняя проба, возвращают для повторного первичного контроля.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Требования вторичного выборочного контроля не распространяются на учреждения службы крови (станция переливания крови).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Третий выборочный контроль осуществляется контролерами отдела технического контроля (ОТК).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Для контроля отбирают среднюю пробу от каждой серии, изготовленной продукции перед маркировкой и упаковкой ампул, флаконов, бутылок, </w:t>
      </w:r>
      <w:proofErr w:type="gramStart"/>
      <w:r w:rsidRPr="004F0ABD">
        <w:rPr>
          <w:sz w:val="24"/>
          <w:szCs w:val="24"/>
        </w:rPr>
        <w:t>шприц-тюбиков</w:t>
      </w:r>
      <w:proofErr w:type="gramEnd"/>
      <w:r w:rsidRPr="004F0ABD">
        <w:rPr>
          <w:sz w:val="24"/>
          <w:szCs w:val="24"/>
        </w:rPr>
        <w:t xml:space="preserve"> и других полимерных упаковок.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Объем выборки и нормативы объемов для контроля растворов на механические включения и параметры их оценки должны соответствовать: для малых объемов – данным таблицы 2 настоящего приложения и больших объемов – данным таблицы 3 настоящего приложения;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10) сухие лекарственные средства, применяемые в виде растворов.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При визуальном методе контроля просматривают образцы суммарной выборки (в зависимости от числа флаконов (ампул) в серии согласно таблице 4 настоящего приложения) и подсчитывают в каждом образце число механических включений, дальнейший подсчет не производят. За результат просмотра в этом случае принимают цифру 7. Суммируют число механических включений, обнаруженных во всех образцах суммарной выборки, и делят на число выборок.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При обнаружении на первой ступени контроля в препаратах, предназначенных для внутривенного введения, и с указанием на этикетке «для инъекций»: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15 механических включений и менее – серию принимают с первой выборки;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20 механических включений и более – серию бракуют с первой выборки;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от 16 до 19 механических включений – отбирают вторую выборку в том же количестве (подпункт 4 пункта 7 настоящего приложения) и просматривают по той же методике.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При обнаружении на первой ступени контроля в препаратах, предназначенных для внутримышечного введения: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23 механических включений и менее – серию принимают с первой выборки;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29 механических включений и более – серию бракуют с первой выборки;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от 24 до 28 механических включений – отбирают вторую выборку в том же количестве (подпункт 4 пункта 7 настоящего приложения) и просматривают по той же методике.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В случае контроля удвоенной выборки результаты первой и второй выборок суммируют.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При обнаружении в препаратах для внутривенного введения, и с указанием на этикетках «Для инъекций»: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34 </w:t>
      </w:r>
      <w:proofErr w:type="gramStart"/>
      <w:r w:rsidRPr="004F0ABD">
        <w:rPr>
          <w:sz w:val="24"/>
          <w:szCs w:val="24"/>
        </w:rPr>
        <w:t>механических</w:t>
      </w:r>
      <w:proofErr w:type="gramEnd"/>
      <w:r w:rsidRPr="004F0ABD">
        <w:rPr>
          <w:sz w:val="24"/>
          <w:szCs w:val="24"/>
        </w:rPr>
        <w:t xml:space="preserve"> включения и менее – серию принимают;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35 механических включений и более – серию бракуют.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При обнаружении в препаратах, предназначенных для внутримышечного введения: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52 </w:t>
      </w:r>
      <w:proofErr w:type="gramStart"/>
      <w:r w:rsidRPr="004F0ABD">
        <w:rPr>
          <w:sz w:val="24"/>
          <w:szCs w:val="24"/>
        </w:rPr>
        <w:t>механических</w:t>
      </w:r>
      <w:proofErr w:type="gramEnd"/>
      <w:r w:rsidRPr="004F0ABD">
        <w:rPr>
          <w:sz w:val="24"/>
          <w:szCs w:val="24"/>
        </w:rPr>
        <w:t xml:space="preserve"> включения и менее – серию принимают;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53 </w:t>
      </w:r>
      <w:proofErr w:type="gramStart"/>
      <w:r w:rsidRPr="004F0ABD">
        <w:rPr>
          <w:sz w:val="24"/>
          <w:szCs w:val="24"/>
        </w:rPr>
        <w:t>механических</w:t>
      </w:r>
      <w:proofErr w:type="gramEnd"/>
      <w:r w:rsidRPr="004F0ABD">
        <w:rPr>
          <w:sz w:val="24"/>
          <w:szCs w:val="24"/>
        </w:rPr>
        <w:t xml:space="preserve"> включения и более – серию бракуют.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При обнаружении в выборке хотя бы одной частицы стекла отбирают дополнительную выборку в том же количестве.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lastRenderedPageBreak/>
        <w:t>Серию считают годной, если ни в одном из флаконов (ампул) дополнительной выборки не обнаружено ни одной частицы стекла.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  <w:r w:rsidRPr="004F0ABD">
        <w:rPr>
          <w:rStyle w:val="10"/>
          <w:rFonts w:ascii="Times New Roman" w:hAnsi="Times New Roman"/>
          <w:sz w:val="24"/>
          <w:szCs w:val="24"/>
        </w:rPr>
        <w:t>2</w:t>
      </w:r>
      <w:r w:rsidRPr="004F0ABD">
        <w:rPr>
          <w:b/>
          <w:sz w:val="24"/>
          <w:szCs w:val="24"/>
        </w:rPr>
        <w:t>. Счетно-фотометрический метод контроля</w:t>
      </w:r>
    </w:p>
    <w:p w:rsidR="0099372D" w:rsidRPr="004F0ABD" w:rsidRDefault="0099372D" w:rsidP="0099372D">
      <w:pPr>
        <w:jc w:val="both"/>
        <w:rPr>
          <w:b/>
          <w:sz w:val="24"/>
          <w:szCs w:val="24"/>
        </w:rPr>
      </w:pP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11. Условия проведения контроля: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1) анализ осуществляют на приборах, основанных на принципе </w:t>
      </w:r>
      <w:proofErr w:type="spellStart"/>
      <w:r w:rsidRPr="004F0ABD">
        <w:rPr>
          <w:sz w:val="24"/>
          <w:szCs w:val="24"/>
        </w:rPr>
        <w:t>светоблокировки</w:t>
      </w:r>
      <w:proofErr w:type="spellEnd"/>
      <w:r w:rsidRPr="004F0ABD">
        <w:rPr>
          <w:sz w:val="24"/>
          <w:szCs w:val="24"/>
        </w:rPr>
        <w:t xml:space="preserve"> и позволяющих автоматически определить размер частиц соответствующего размера. Например, анализаторы механических примесей </w:t>
      </w:r>
      <w:proofErr w:type="spellStart"/>
      <w:r w:rsidRPr="004F0ABD">
        <w:rPr>
          <w:sz w:val="24"/>
          <w:szCs w:val="24"/>
        </w:rPr>
        <w:t>фотометрически</w:t>
      </w:r>
      <w:proofErr w:type="spellEnd"/>
      <w:r w:rsidRPr="004F0ABD">
        <w:rPr>
          <w:sz w:val="24"/>
          <w:szCs w:val="24"/>
        </w:rPr>
        <w:t>-счетные ФС-151, ФС-151.1 или А03-101.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2) контроль инструментальным методом проводят в условиях, соответствующих подпункту 7 пункта 6 настоящего приложения.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12. Отбор проб: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1) растворы малого объема.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От каждой серии произвольно отбирают первую выборку в количестве 8 флаконов (ампул);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2) растворы большого объема.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От каждой серии произвольно отбирают первую выборку в количестве 3 флаконов, если объем раствора менее 500 мл, или 2 флаконов, если объем раствора 500 мл и более;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3) сухие лекарственные средства, применяемые в виде растворов.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Отбор проб проводят в соответствии с подпунктом 4 пункта 7 настоящего приложения.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13. Проведение анализа и учет результатов: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1) настройку чувствительности анализатора проводят каждый раз при включении, при переходе от одной анализируемой жидкости к другой  и через каждые 4 часа непрерывной работы прибора. Перед началом анализа препаратов проводят “холостой” опыт с целью контроля чистоты воздуха рабочей зоны, используемой химической посуды и растворителя. Отмеривают цилиндром 50 мл растворителя (подпункт 3 пункта 8 настоящего приложения) и переливают в стакан анализатора. Анализируют четыре пробы объемом 10 мл каждая, результат первой пробы отбрасывают. Условия проведения анализа считают удовлетворительными, если в каждой из трех проб содержится не более 2 частиц размером 25 мкм и более. В противном случае контролируют чистоту воздуха с помощью анализатора запыленности воздуха типа А3 и повторяют стадии подготовки посуды и растворителя (подпункт 7 пункта 6 и  подпункт 3 пункта 8 настоящего приложения) до получения соответствующих результатов;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2) растворы малого объема, включая сухие лекарственные средства для инъекций, которые после растворения вводят в объеме 100 мл и менее.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Образцы или равные аликвотные части для получения общего объема около 50 мл одной выборки в соответствии с подпунктами 2, 3, 6 и 7 пункта 8 настоящего приложения после осторожного взбалтывания переносят в мерный цилиндр и доводят общий объем исследуемого раствора растворителем (вода очищенная, физиологический раствор и др.) до 50 мл. В случае необходимости растворы из ампул извлекают с помощью шприца, предварительно подготовленного согласно подпункту 7 пункта 6 настоящего приложения. После определения общего объема раствор из цилиндра переносят в стакан анализатора. Устанавливают на блоке дозатора прибора объем анализируемых проб (10 мл), включают мешалку и через 2-3 минуты (после удаления пузырьков воздуха) анализируют последовательно 4-5 проб.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Обработку результатов осуществляют следующим образом: результаты первой пробы не учитывают. Для каждой следующей пробы фиксируют результат подсчета общего количества частиц размером 5 мкм и более, а также частиц размером 25 мкм и более. Затем рассчитывают среднее арифметическое из результатов всех проб по обоим нормируемым размерным диапазонам частиц.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lastRenderedPageBreak/>
        <w:t xml:space="preserve"> </w:t>
      </w:r>
      <w:r w:rsidRPr="004F0ABD">
        <w:rPr>
          <w:sz w:val="24"/>
          <w:szCs w:val="24"/>
        </w:rPr>
        <w:tab/>
        <w:t>Количество частиц, приходящееся в среднем на одну ампулу (флакон) препарата, одного из нормируемых размеров (С емк.), рассчитывают по формуле:</w:t>
      </w:r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 xml:space="preserve">С </w:t>
      </w:r>
      <w:r w:rsidRPr="004F0ABD">
        <w:rPr>
          <w:b/>
          <w:sz w:val="24"/>
          <w:szCs w:val="24"/>
          <w:vertAlign w:val="subscript"/>
        </w:rPr>
        <w:t xml:space="preserve">ср. пробы  </w:t>
      </w:r>
      <w:r w:rsidRPr="004F0ABD">
        <w:rPr>
          <w:b/>
          <w:sz w:val="24"/>
          <w:szCs w:val="24"/>
        </w:rPr>
        <w:sym w:font="Symbol" w:char="F0D7"/>
      </w:r>
      <w:r w:rsidRPr="004F0ABD">
        <w:rPr>
          <w:b/>
          <w:sz w:val="24"/>
          <w:szCs w:val="24"/>
        </w:rPr>
        <w:t xml:space="preserve"> </w:t>
      </w:r>
      <w:r w:rsidRPr="004F0ABD">
        <w:rPr>
          <w:b/>
          <w:sz w:val="24"/>
          <w:szCs w:val="24"/>
          <w:lang w:val="en-US"/>
        </w:rPr>
        <w:t>V</w:t>
      </w:r>
      <w:r w:rsidRPr="004F0ABD">
        <w:rPr>
          <w:b/>
          <w:sz w:val="24"/>
          <w:szCs w:val="24"/>
        </w:rPr>
        <w:t xml:space="preserve"> </w:t>
      </w:r>
      <w:r w:rsidRPr="004F0ABD">
        <w:rPr>
          <w:b/>
          <w:sz w:val="24"/>
          <w:szCs w:val="24"/>
          <w:vertAlign w:val="subscript"/>
        </w:rPr>
        <w:t>р-</w:t>
      </w:r>
      <w:proofErr w:type="spellStart"/>
      <w:r w:rsidRPr="004F0ABD">
        <w:rPr>
          <w:b/>
          <w:sz w:val="24"/>
          <w:szCs w:val="24"/>
          <w:vertAlign w:val="subscript"/>
        </w:rPr>
        <w:t>ра</w:t>
      </w:r>
      <w:proofErr w:type="spellEnd"/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 xml:space="preserve">С </w:t>
      </w:r>
      <w:r w:rsidRPr="004F0ABD">
        <w:rPr>
          <w:b/>
          <w:sz w:val="24"/>
          <w:szCs w:val="24"/>
          <w:vertAlign w:val="subscript"/>
        </w:rPr>
        <w:t>емк.</w:t>
      </w:r>
      <w:r w:rsidRPr="004F0ABD">
        <w:rPr>
          <w:b/>
          <w:sz w:val="24"/>
          <w:szCs w:val="24"/>
        </w:rPr>
        <w:t xml:space="preserve">= </w:t>
      </w:r>
      <w:r w:rsidRPr="004F0ABD">
        <w:rPr>
          <w:b/>
          <w:sz w:val="24"/>
          <w:szCs w:val="24"/>
        </w:rPr>
        <w:sym w:font="Symbol" w:char="F0BE"/>
      </w:r>
      <w:r w:rsidRPr="004F0ABD">
        <w:rPr>
          <w:b/>
          <w:sz w:val="24"/>
          <w:szCs w:val="24"/>
        </w:rPr>
        <w:sym w:font="Symbol" w:char="F0BE"/>
      </w:r>
      <w:r w:rsidRPr="004F0ABD">
        <w:rPr>
          <w:b/>
          <w:sz w:val="24"/>
          <w:szCs w:val="24"/>
        </w:rPr>
        <w:sym w:font="Symbol" w:char="F0BE"/>
      </w:r>
      <w:r w:rsidRPr="004F0ABD">
        <w:rPr>
          <w:b/>
          <w:sz w:val="24"/>
          <w:szCs w:val="24"/>
        </w:rPr>
        <w:sym w:font="Symbol" w:char="F0BE"/>
      </w:r>
      <w:r w:rsidRPr="004F0ABD">
        <w:rPr>
          <w:b/>
          <w:sz w:val="24"/>
          <w:szCs w:val="24"/>
        </w:rPr>
        <w:sym w:font="Symbol" w:char="F0BE"/>
      </w:r>
      <w:r w:rsidRPr="004F0ABD">
        <w:rPr>
          <w:b/>
          <w:sz w:val="24"/>
          <w:szCs w:val="24"/>
        </w:rPr>
        <w:sym w:font="Symbol" w:char="F0BE"/>
      </w:r>
      <w:r w:rsidRPr="004F0ABD">
        <w:rPr>
          <w:b/>
          <w:sz w:val="24"/>
          <w:szCs w:val="24"/>
        </w:rPr>
        <w:sym w:font="Symbol" w:char="F0BE"/>
      </w:r>
      <w:r w:rsidRPr="004F0ABD">
        <w:rPr>
          <w:b/>
          <w:sz w:val="24"/>
          <w:szCs w:val="24"/>
        </w:rPr>
        <w:sym w:font="Symbol" w:char="F0BE"/>
      </w:r>
      <w:proofErr w:type="gramStart"/>
      <w:r w:rsidRPr="004F0ABD">
        <w:rPr>
          <w:b/>
          <w:sz w:val="24"/>
          <w:szCs w:val="24"/>
        </w:rPr>
        <w:t xml:space="preserve"> ,</w:t>
      </w:r>
      <w:proofErr w:type="gramEnd"/>
      <w:r w:rsidRPr="004F0ABD">
        <w:rPr>
          <w:b/>
          <w:sz w:val="24"/>
          <w:szCs w:val="24"/>
        </w:rPr>
        <w:t xml:space="preserve"> </w:t>
      </w:r>
      <w:r w:rsidRPr="004F0ABD">
        <w:rPr>
          <w:sz w:val="24"/>
          <w:szCs w:val="24"/>
        </w:rPr>
        <w:t>где</w:t>
      </w:r>
    </w:p>
    <w:p w:rsidR="0099372D" w:rsidRPr="004F0ABD" w:rsidRDefault="0099372D" w:rsidP="0099372D">
      <w:pPr>
        <w:jc w:val="center"/>
        <w:rPr>
          <w:b/>
          <w:sz w:val="24"/>
          <w:szCs w:val="24"/>
          <w:vertAlign w:val="subscript"/>
        </w:rPr>
      </w:pPr>
      <w:proofErr w:type="gramStart"/>
      <w:r w:rsidRPr="004F0ABD">
        <w:rPr>
          <w:b/>
          <w:sz w:val="24"/>
          <w:szCs w:val="24"/>
          <w:lang w:val="en-US"/>
        </w:rPr>
        <w:t>V</w:t>
      </w:r>
      <w:r w:rsidRPr="004F0ABD">
        <w:rPr>
          <w:b/>
          <w:sz w:val="24"/>
          <w:szCs w:val="24"/>
        </w:rPr>
        <w:t xml:space="preserve"> </w:t>
      </w:r>
      <w:r w:rsidRPr="004F0ABD">
        <w:rPr>
          <w:b/>
          <w:sz w:val="24"/>
          <w:szCs w:val="24"/>
          <w:vertAlign w:val="subscript"/>
        </w:rPr>
        <w:t xml:space="preserve">пробы  </w:t>
      </w:r>
      <w:r w:rsidRPr="004F0ABD">
        <w:rPr>
          <w:b/>
          <w:sz w:val="24"/>
          <w:szCs w:val="24"/>
        </w:rPr>
        <w:sym w:font="Symbol" w:char="F0D7"/>
      </w:r>
      <w:r w:rsidRPr="004F0ABD">
        <w:rPr>
          <w:b/>
          <w:sz w:val="24"/>
          <w:szCs w:val="24"/>
        </w:rPr>
        <w:t xml:space="preserve"> </w:t>
      </w:r>
      <w:r w:rsidRPr="004F0ABD">
        <w:rPr>
          <w:b/>
          <w:sz w:val="24"/>
          <w:szCs w:val="24"/>
          <w:lang w:val="en-US"/>
        </w:rPr>
        <w:t>N</w:t>
      </w:r>
      <w:r w:rsidRPr="004F0ABD">
        <w:rPr>
          <w:b/>
          <w:sz w:val="24"/>
          <w:szCs w:val="24"/>
        </w:rPr>
        <w:t xml:space="preserve"> </w:t>
      </w:r>
      <w:r w:rsidRPr="004F0ABD">
        <w:rPr>
          <w:b/>
          <w:sz w:val="24"/>
          <w:szCs w:val="24"/>
          <w:vertAlign w:val="subscript"/>
        </w:rPr>
        <w:t>емк.</w:t>
      </w:r>
      <w:proofErr w:type="gramEnd"/>
    </w:p>
    <w:p w:rsidR="0099372D" w:rsidRPr="004F0ABD" w:rsidRDefault="0099372D" w:rsidP="0099372D">
      <w:pPr>
        <w:jc w:val="center"/>
        <w:rPr>
          <w:sz w:val="24"/>
          <w:szCs w:val="24"/>
          <w:vertAlign w:val="subscript"/>
        </w:rPr>
      </w:pP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b/>
          <w:sz w:val="24"/>
          <w:szCs w:val="24"/>
        </w:rPr>
        <w:t xml:space="preserve">         </w:t>
      </w:r>
      <w:proofErr w:type="spellStart"/>
      <w:r w:rsidRPr="004F0ABD">
        <w:rPr>
          <w:b/>
          <w:sz w:val="24"/>
          <w:szCs w:val="24"/>
        </w:rPr>
        <w:t>С</w:t>
      </w:r>
      <w:r w:rsidRPr="004F0ABD">
        <w:rPr>
          <w:b/>
          <w:sz w:val="24"/>
          <w:szCs w:val="24"/>
          <w:vertAlign w:val="subscript"/>
        </w:rPr>
        <w:t>ср</w:t>
      </w:r>
      <w:proofErr w:type="spellEnd"/>
      <w:r w:rsidRPr="004F0ABD">
        <w:rPr>
          <w:b/>
          <w:sz w:val="24"/>
          <w:szCs w:val="24"/>
          <w:vertAlign w:val="subscript"/>
        </w:rPr>
        <w:t>. пробы</w:t>
      </w:r>
      <w:r w:rsidRPr="004F0ABD">
        <w:rPr>
          <w:sz w:val="24"/>
          <w:szCs w:val="24"/>
        </w:rPr>
        <w:t xml:space="preserve"> – среднее арифметическое количество частиц одного из нормируемых размеров, содержащихся в одной пробе;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b/>
          <w:sz w:val="24"/>
          <w:szCs w:val="24"/>
        </w:rPr>
        <w:t xml:space="preserve">         </w:t>
      </w:r>
      <w:r w:rsidRPr="004F0ABD">
        <w:rPr>
          <w:b/>
          <w:sz w:val="24"/>
          <w:szCs w:val="24"/>
          <w:lang w:val="en-US"/>
        </w:rPr>
        <w:t>V</w:t>
      </w:r>
      <w:r w:rsidRPr="004F0ABD">
        <w:rPr>
          <w:b/>
          <w:sz w:val="24"/>
          <w:szCs w:val="24"/>
          <w:vertAlign w:val="subscript"/>
        </w:rPr>
        <w:t>р-</w:t>
      </w:r>
      <w:proofErr w:type="spellStart"/>
      <w:r w:rsidRPr="004F0ABD">
        <w:rPr>
          <w:b/>
          <w:sz w:val="24"/>
          <w:szCs w:val="24"/>
          <w:vertAlign w:val="subscript"/>
        </w:rPr>
        <w:t>ра</w:t>
      </w:r>
      <w:proofErr w:type="spellEnd"/>
      <w:r w:rsidRPr="004F0ABD">
        <w:rPr>
          <w:sz w:val="24"/>
          <w:szCs w:val="24"/>
          <w:vertAlign w:val="subscript"/>
        </w:rPr>
        <w:t xml:space="preserve"> </w:t>
      </w:r>
      <w:r w:rsidRPr="004F0ABD">
        <w:rPr>
          <w:sz w:val="24"/>
          <w:szCs w:val="24"/>
        </w:rPr>
        <w:t>– общий объем анализируемого раствора в миллилитрах;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b/>
          <w:sz w:val="24"/>
          <w:szCs w:val="24"/>
        </w:rPr>
        <w:t xml:space="preserve">         </w:t>
      </w:r>
      <w:r w:rsidRPr="004F0ABD">
        <w:rPr>
          <w:b/>
          <w:sz w:val="24"/>
          <w:szCs w:val="24"/>
          <w:lang w:val="en-US"/>
        </w:rPr>
        <w:t>V</w:t>
      </w:r>
      <w:r w:rsidRPr="004F0ABD">
        <w:rPr>
          <w:b/>
          <w:sz w:val="24"/>
          <w:szCs w:val="24"/>
          <w:vertAlign w:val="subscript"/>
        </w:rPr>
        <w:t>пробы</w:t>
      </w:r>
      <w:r w:rsidRPr="004F0ABD">
        <w:rPr>
          <w:sz w:val="24"/>
          <w:szCs w:val="24"/>
          <w:vertAlign w:val="subscript"/>
        </w:rPr>
        <w:t xml:space="preserve"> </w:t>
      </w:r>
      <w:r w:rsidRPr="004F0ABD">
        <w:rPr>
          <w:sz w:val="24"/>
          <w:szCs w:val="24"/>
        </w:rPr>
        <w:t>– объем одной контролируемой пробы в миллилитрах;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b/>
          <w:sz w:val="24"/>
          <w:szCs w:val="24"/>
        </w:rPr>
        <w:t xml:space="preserve">         </w:t>
      </w:r>
      <w:proofErr w:type="gramStart"/>
      <w:r w:rsidRPr="004F0ABD">
        <w:rPr>
          <w:b/>
          <w:sz w:val="24"/>
          <w:szCs w:val="24"/>
          <w:lang w:val="en-US"/>
        </w:rPr>
        <w:t>N</w:t>
      </w:r>
      <w:r w:rsidRPr="004F0ABD">
        <w:rPr>
          <w:b/>
          <w:sz w:val="24"/>
          <w:szCs w:val="24"/>
          <w:vertAlign w:val="subscript"/>
        </w:rPr>
        <w:t>емк</w:t>
      </w:r>
      <w:r w:rsidRPr="004F0ABD">
        <w:rPr>
          <w:sz w:val="24"/>
          <w:szCs w:val="24"/>
          <w:vertAlign w:val="subscript"/>
        </w:rPr>
        <w:t>.</w:t>
      </w:r>
      <w:r w:rsidRPr="004F0ABD">
        <w:rPr>
          <w:sz w:val="24"/>
          <w:szCs w:val="24"/>
        </w:rPr>
        <w:t xml:space="preserve"> – число ампул (флаконов), взятых для анализа.</w:t>
      </w:r>
      <w:proofErr w:type="gramEnd"/>
    </w:p>
    <w:p w:rsidR="0099372D" w:rsidRPr="004F0ABD" w:rsidRDefault="0099372D" w:rsidP="0099372D">
      <w:pPr>
        <w:jc w:val="both"/>
        <w:rPr>
          <w:sz w:val="24"/>
          <w:szCs w:val="24"/>
        </w:rPr>
      </w:pP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Если нет других указаний в частных статьях, в среднем в одной емкости количество частиц размером 5 мкм и более не должно превышать 6000, в том числе размером 25 мкм и более – 600 частиц. В противном случае повторный анализ не проводят и серию бракуют;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3) растворы большого объема, включая сухие лекарственные средства, которые после растворения вводят в объеме более 100 мл.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Из отдельно взятого образца около 100 мл тщательно перемешанного раствора переносят в стакан анализатора. Раствору дают отстояться в течение 2-3 минут для удаления пузырьков воздуха. Устанавливают на блоке дозатора прибора объем анализируемых проб (10 или 25 мл), включают мешалку и через 1-2 минут анализируют последовательно 4-5 проб.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Обработку результатов выполняют следующим образом: результаты средней пробы не учитывают. Для каждой следующей пробы фиксируют результат подсчета общего количества частиц размером 5 мкм и более, а также частиц размером 25 мкм и более. Затем рассчитывают среднее арифметическое из результатов всех проб по обоим нормируемым размерным диапазонам частиц.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Количество частиц в 1 мл исследуемого препарата каждого из нормируемых размеров (</w:t>
      </w:r>
      <w:r w:rsidRPr="004F0ABD">
        <w:rPr>
          <w:sz w:val="24"/>
          <w:szCs w:val="24"/>
          <w:lang w:val="en-US"/>
        </w:rPr>
        <w:t>N</w:t>
      </w:r>
      <w:r w:rsidRPr="004F0ABD">
        <w:rPr>
          <w:sz w:val="24"/>
          <w:szCs w:val="24"/>
        </w:rPr>
        <w:t>) рассчитывают по формуле:</w:t>
      </w:r>
    </w:p>
    <w:p w:rsidR="0099372D" w:rsidRPr="004F0ABD" w:rsidRDefault="0099372D" w:rsidP="0099372D">
      <w:pPr>
        <w:jc w:val="both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 xml:space="preserve">                                                        </w:t>
      </w:r>
      <w:proofErr w:type="gramStart"/>
      <w:r w:rsidRPr="004F0ABD">
        <w:rPr>
          <w:b/>
          <w:sz w:val="24"/>
          <w:szCs w:val="24"/>
          <w:lang w:val="en-US"/>
        </w:rPr>
        <w:t>N</w:t>
      </w:r>
      <w:r w:rsidRPr="004F0ABD">
        <w:rPr>
          <w:b/>
          <w:sz w:val="24"/>
          <w:szCs w:val="24"/>
        </w:rPr>
        <w:t xml:space="preserve"> </w:t>
      </w:r>
      <w:r w:rsidRPr="004F0ABD">
        <w:rPr>
          <w:b/>
          <w:sz w:val="24"/>
          <w:szCs w:val="24"/>
          <w:vertAlign w:val="subscript"/>
        </w:rPr>
        <w:t>ср.</w:t>
      </w:r>
      <w:proofErr w:type="gramEnd"/>
      <w:r w:rsidRPr="004F0ABD">
        <w:rPr>
          <w:b/>
          <w:sz w:val="24"/>
          <w:szCs w:val="24"/>
          <w:vertAlign w:val="subscript"/>
        </w:rPr>
        <w:t xml:space="preserve"> пробы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b/>
          <w:sz w:val="24"/>
          <w:szCs w:val="24"/>
        </w:rPr>
        <w:t xml:space="preserve">                                            </w:t>
      </w:r>
      <w:r w:rsidRPr="004F0ABD">
        <w:rPr>
          <w:b/>
          <w:sz w:val="24"/>
          <w:szCs w:val="24"/>
          <w:lang w:val="en-US"/>
        </w:rPr>
        <w:t>N</w:t>
      </w:r>
      <w:r w:rsidRPr="004F0ABD">
        <w:rPr>
          <w:b/>
          <w:sz w:val="24"/>
          <w:szCs w:val="24"/>
        </w:rPr>
        <w:t xml:space="preserve"> </w:t>
      </w:r>
      <w:proofErr w:type="gramStart"/>
      <w:r w:rsidRPr="004F0ABD">
        <w:rPr>
          <w:b/>
          <w:sz w:val="24"/>
          <w:szCs w:val="24"/>
        </w:rPr>
        <w:t xml:space="preserve">= </w:t>
      </w:r>
      <w:r w:rsidRPr="004F0ABD">
        <w:rPr>
          <w:b/>
          <w:sz w:val="24"/>
          <w:szCs w:val="24"/>
          <w:lang w:val="en-US"/>
        </w:rPr>
        <w:sym w:font="Symbol" w:char="F0BE"/>
      </w:r>
      <w:proofErr w:type="gramEnd"/>
      <w:r w:rsidRPr="004F0ABD">
        <w:rPr>
          <w:b/>
          <w:sz w:val="24"/>
          <w:szCs w:val="24"/>
          <w:lang w:val="en-US"/>
        </w:rPr>
        <w:sym w:font="Symbol" w:char="F0BE"/>
      </w:r>
      <w:r w:rsidRPr="004F0ABD">
        <w:rPr>
          <w:b/>
          <w:sz w:val="24"/>
          <w:szCs w:val="24"/>
          <w:lang w:val="en-US"/>
        </w:rPr>
        <w:sym w:font="Symbol" w:char="F0BE"/>
      </w:r>
      <w:r w:rsidRPr="004F0ABD">
        <w:rPr>
          <w:b/>
          <w:sz w:val="24"/>
          <w:szCs w:val="24"/>
          <w:lang w:val="en-US"/>
        </w:rPr>
        <w:sym w:font="Symbol" w:char="F0BE"/>
      </w:r>
      <w:r w:rsidRPr="004F0ABD">
        <w:rPr>
          <w:b/>
          <w:sz w:val="24"/>
          <w:szCs w:val="24"/>
          <w:lang w:val="en-US"/>
        </w:rPr>
        <w:sym w:font="Symbol" w:char="F0BE"/>
      </w:r>
      <w:r w:rsidRPr="004F0ABD">
        <w:rPr>
          <w:b/>
          <w:sz w:val="24"/>
          <w:szCs w:val="24"/>
          <w:lang w:val="en-US"/>
        </w:rPr>
        <w:sym w:font="Symbol" w:char="F0BE"/>
      </w:r>
      <w:r w:rsidRPr="004F0ABD">
        <w:rPr>
          <w:b/>
          <w:sz w:val="24"/>
          <w:szCs w:val="24"/>
          <w:lang w:val="en-US"/>
        </w:rPr>
        <w:sym w:font="Symbol" w:char="F0BE"/>
      </w:r>
      <w:r w:rsidRPr="004F0ABD">
        <w:rPr>
          <w:b/>
          <w:sz w:val="24"/>
          <w:szCs w:val="24"/>
        </w:rPr>
        <w:t xml:space="preserve"> , </w:t>
      </w:r>
      <w:r w:rsidRPr="004F0ABD">
        <w:rPr>
          <w:sz w:val="24"/>
          <w:szCs w:val="24"/>
        </w:rPr>
        <w:t>где</w:t>
      </w:r>
    </w:p>
    <w:p w:rsidR="0099372D" w:rsidRPr="004F0ABD" w:rsidRDefault="0099372D" w:rsidP="0099372D">
      <w:pPr>
        <w:jc w:val="both"/>
        <w:rPr>
          <w:b/>
          <w:sz w:val="24"/>
          <w:szCs w:val="24"/>
          <w:vertAlign w:val="subscript"/>
        </w:rPr>
      </w:pPr>
      <w:r w:rsidRPr="004F0ABD">
        <w:rPr>
          <w:b/>
          <w:sz w:val="24"/>
          <w:szCs w:val="24"/>
        </w:rPr>
        <w:t xml:space="preserve">                                                           </w:t>
      </w:r>
      <w:r w:rsidRPr="004F0ABD">
        <w:rPr>
          <w:b/>
          <w:sz w:val="24"/>
          <w:szCs w:val="24"/>
          <w:lang w:val="en-US"/>
        </w:rPr>
        <w:t>V</w:t>
      </w:r>
      <w:r w:rsidRPr="004F0ABD">
        <w:rPr>
          <w:b/>
          <w:sz w:val="24"/>
          <w:szCs w:val="24"/>
        </w:rPr>
        <w:t xml:space="preserve"> </w:t>
      </w:r>
      <w:r w:rsidRPr="004F0ABD">
        <w:rPr>
          <w:b/>
          <w:sz w:val="24"/>
          <w:szCs w:val="24"/>
          <w:vertAlign w:val="subscript"/>
        </w:rPr>
        <w:t>пробы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b/>
          <w:sz w:val="24"/>
          <w:szCs w:val="24"/>
          <w:lang w:val="en-US"/>
        </w:rPr>
        <w:t>N</w:t>
      </w:r>
      <w:r w:rsidRPr="004F0ABD">
        <w:rPr>
          <w:b/>
          <w:sz w:val="24"/>
          <w:szCs w:val="24"/>
        </w:rPr>
        <w:t>ср. пробы</w:t>
      </w:r>
      <w:r w:rsidRPr="004F0ABD">
        <w:rPr>
          <w:sz w:val="24"/>
          <w:szCs w:val="24"/>
        </w:rPr>
        <w:t xml:space="preserve"> – среднее арифметическое количество частиц одного из нормируемых размеров, приходящееся на одну пробу;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proofErr w:type="spellStart"/>
      <w:proofErr w:type="gramStart"/>
      <w:r w:rsidRPr="004F0ABD">
        <w:rPr>
          <w:b/>
          <w:sz w:val="24"/>
          <w:szCs w:val="24"/>
        </w:rPr>
        <w:t>V</w:t>
      </w:r>
      <w:proofErr w:type="gramEnd"/>
      <w:r w:rsidRPr="004F0ABD">
        <w:rPr>
          <w:b/>
          <w:sz w:val="24"/>
          <w:szCs w:val="24"/>
        </w:rPr>
        <w:t>пробы</w:t>
      </w:r>
      <w:proofErr w:type="spellEnd"/>
      <w:r w:rsidRPr="004F0ABD">
        <w:rPr>
          <w:sz w:val="24"/>
          <w:szCs w:val="24"/>
        </w:rPr>
        <w:t xml:space="preserve"> – объем пробы в мл.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Если нет других указаний в частных статьях, в среднем в 1 мл анализируемого раствора препарата количество частиц размером 5 мкм и более не должно превышать 100, в том числе размером 25 мкм и более – 4 частиц. В противном случае повторный анализ не проводят и серию бракуют.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  <w:r w:rsidRPr="004F0ABD">
        <w:rPr>
          <w:rStyle w:val="10"/>
          <w:rFonts w:ascii="Times New Roman" w:hAnsi="Times New Roman"/>
          <w:bCs w:val="0"/>
          <w:sz w:val="24"/>
          <w:szCs w:val="24"/>
        </w:rPr>
        <w:t>3</w:t>
      </w:r>
      <w:r w:rsidRPr="004F0ABD">
        <w:rPr>
          <w:sz w:val="24"/>
          <w:szCs w:val="24"/>
        </w:rPr>
        <w:t>.</w:t>
      </w:r>
      <w:r w:rsidRPr="004F0ABD">
        <w:rPr>
          <w:b/>
          <w:sz w:val="24"/>
          <w:szCs w:val="24"/>
        </w:rPr>
        <w:t xml:space="preserve"> Микроскопический метод контроля</w:t>
      </w:r>
    </w:p>
    <w:p w:rsidR="0099372D" w:rsidRPr="004F0ABD" w:rsidRDefault="0099372D" w:rsidP="0099372D">
      <w:pPr>
        <w:jc w:val="both"/>
        <w:rPr>
          <w:b/>
          <w:sz w:val="24"/>
          <w:szCs w:val="24"/>
        </w:rPr>
      </w:pP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14. Условия проведения контроля.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1) контроль микроскопическим методом проводят в условиях, которые должны соответствовать подпункту 7 пункта 6 настоящего приложения;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2) необходимые принадлежности: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- фильтрационная установка, например, фирмы «</w:t>
      </w:r>
      <w:proofErr w:type="spellStart"/>
      <w:r w:rsidRPr="004F0ABD">
        <w:rPr>
          <w:sz w:val="24"/>
          <w:szCs w:val="24"/>
        </w:rPr>
        <w:t>Millipore</w:t>
      </w:r>
      <w:proofErr w:type="spellEnd"/>
      <w:r w:rsidRPr="004F0ABD">
        <w:rPr>
          <w:sz w:val="24"/>
          <w:szCs w:val="24"/>
        </w:rPr>
        <w:t>», диаметром 25 мм, со стеклянной воронкой;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- мембранные фильтры (мембраны), желательно с нанесенной на поверхность сеткой типа «HAWG» (размер пор 0,45 мкм) фирмы «</w:t>
      </w:r>
      <w:proofErr w:type="spellStart"/>
      <w:r w:rsidRPr="004F0ABD">
        <w:rPr>
          <w:sz w:val="24"/>
          <w:szCs w:val="24"/>
        </w:rPr>
        <w:t>Millipore</w:t>
      </w:r>
      <w:proofErr w:type="spellEnd"/>
      <w:r w:rsidRPr="004F0ABD">
        <w:rPr>
          <w:sz w:val="24"/>
          <w:szCs w:val="24"/>
        </w:rPr>
        <w:t>»;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lastRenderedPageBreak/>
        <w:t>- пипетки;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 предметные стекла;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 чашки Петри;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 бинокулярный микроскоп типа МБС-1;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3) микроскоп подготавливают к работе в соответствии с требованиями, изложенными в «Описании микроскопа бинокулярного типа МБС-1». С помощью </w:t>
      </w:r>
      <w:proofErr w:type="spellStart"/>
      <w:r w:rsidRPr="004F0ABD">
        <w:rPr>
          <w:sz w:val="24"/>
          <w:szCs w:val="24"/>
        </w:rPr>
        <w:t>объектмикрометра</w:t>
      </w:r>
      <w:proofErr w:type="spellEnd"/>
      <w:r w:rsidRPr="004F0ABD">
        <w:rPr>
          <w:sz w:val="24"/>
          <w:szCs w:val="24"/>
        </w:rPr>
        <w:t xml:space="preserve"> определяют цену деления </w:t>
      </w:r>
      <w:proofErr w:type="spellStart"/>
      <w:r w:rsidRPr="004F0ABD">
        <w:rPr>
          <w:sz w:val="24"/>
          <w:szCs w:val="24"/>
        </w:rPr>
        <w:t>окулярмикрометра</w:t>
      </w:r>
      <w:proofErr w:type="spellEnd"/>
      <w:r w:rsidRPr="004F0ABD">
        <w:rPr>
          <w:sz w:val="24"/>
          <w:szCs w:val="24"/>
        </w:rPr>
        <w:t>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4) подготовку растворителя (вода очищенная, физиологический раствор и др.) осуществляют в соответствии с подпунктами 1 и 4 пункта 9 настоящего приложения.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15. Отбор проб.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Отбор проб осуществляют в соответствии с пунктом 12 настоящего приложения.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16. Проведение анализа и учет результатов.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1) подготовка фильтрационной установки и проведение “холостого” опыта.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Воронку фильтрационной установки и предметные стекла моют теплой водой с моющим средством, затем последовательно ополаскивают несколько раз теплой проточной водой и водой, очищенной от механических включений (подпункты 3 и 4 пункта 8 настоящего приложения).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На поверхности предметных стекол пипеткой наносят тонким слоем силиконовую эмульсию для последующего надежного фиксирования мембран.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Мембрану перед использованием промывают струей воды очищенной, не содержащей механических включений, с обеих сторон сверху вниз, держа ее пинцетом в вертикальном положении. Затем мембрану помещают в </w:t>
      </w:r>
      <w:proofErr w:type="spellStart"/>
      <w:r w:rsidRPr="004F0ABD">
        <w:rPr>
          <w:sz w:val="24"/>
          <w:szCs w:val="24"/>
        </w:rPr>
        <w:t>фильтродержатель</w:t>
      </w:r>
      <w:proofErr w:type="spellEnd"/>
      <w:r w:rsidRPr="004F0ABD">
        <w:rPr>
          <w:sz w:val="24"/>
          <w:szCs w:val="24"/>
        </w:rPr>
        <w:t xml:space="preserve"> и аккуратно устанавливают воронку, не касаясь ею поверхности мембраны.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Перед началом работы проводят “холостой” опыт для контроля качества подготовки мембраны, воронки и воды очищенной. Для этого в воронку </w:t>
      </w:r>
      <w:proofErr w:type="spellStart"/>
      <w:r w:rsidRPr="004F0ABD">
        <w:rPr>
          <w:sz w:val="24"/>
          <w:szCs w:val="24"/>
        </w:rPr>
        <w:t>фильтродержателя</w:t>
      </w:r>
      <w:proofErr w:type="spellEnd"/>
      <w:r w:rsidRPr="004F0ABD">
        <w:rPr>
          <w:sz w:val="24"/>
          <w:szCs w:val="24"/>
        </w:rPr>
        <w:t xml:space="preserve"> наливают около 30 мл воды очищенной, свободной от механических включений. Отфильтровывают воду под вакуумом. Затем отключают вакуум, осторожно снимают воронку, аккуратно пинцетом снимают мембрану и помещают ее на предметное стекло, которое оставляют в чашке Петри для подсушки мембраны.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Предметное стекло с мембраной помещают на предметный столик микроскопа, устанавливают необходимое увеличение.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Осветитель располагают сбоку таким образом, чтобы луч света падал на поверхность мембраны под углом 10-200. Производят регулировку подсвета и фокусировку мембраны, чтобы получить максимальную четкость изображения механических включений.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Подсчет частиц и определение их размеров проводят по всей поверхности мембраны, перемещая ее слева направо и сверху вниз под объективом микроскопа. Под размером частиц подразумевают максимальный диаметр  частиц или максимальный линейный размер. Допускается наличие не более 5 частиц размером 25 мкм. При обнаружении большого количества частиц подготовку принадлежностей и воды очищенной повторяют до получения требуемого результата.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2) растворы малого объема, включая сухие лекарственные средства для инъекций, которые после растворения вводят в объеме 100 мл и менее.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Емкость с раствором лекарственного средства переворачивают 10 раз и переносят содержимое в воронку </w:t>
      </w:r>
      <w:proofErr w:type="spellStart"/>
      <w:r w:rsidRPr="004F0ABD">
        <w:rPr>
          <w:sz w:val="24"/>
          <w:szCs w:val="24"/>
        </w:rPr>
        <w:t>фильтродержателя</w:t>
      </w:r>
      <w:proofErr w:type="spellEnd"/>
      <w:r w:rsidRPr="004F0ABD">
        <w:rPr>
          <w:sz w:val="24"/>
          <w:szCs w:val="24"/>
        </w:rPr>
        <w:t>. Затем емкость ополаскивают водой, очищенной от механических включений, сливают в воронку. Аналогично поступают с остальными образцами данной серии. Затем отфильтровывают раствор под вакуумом. После окончания фильтрации мембрану и стенки воронки промывают 3-5 порциями по 5 мл воды очищенной, свободной от механических включений. Содержимое воронки отфильтровывают под вакуумом, а далее подсчет частиц и определение их размеров производят с учетом рекомендаций, изложенных в подпункте 1 настоящего пункта. Регистрацию частиц производят в следующих диапазонах: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lastRenderedPageBreak/>
        <w:t>- 5-25 мкм;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 более 25 мкм.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Подсчитывают общее и среднее (в расчете на одну емкость) количество частиц каждого диапазона.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Если нет других указаний в частных статьях, в среднем в одной емкости количество частиц размером 5-25 мкм не должно превышать 5000, размером более 25 мкм – 500 частиц. В противном случае повторный анализ не проводят и серию бракуют;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3) растворы большого объема, включая сухие лекарственные средства для инъекций, которые после растворения вводят в объеме более 100 мл.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Емкость с раствором лекарственного средства переворачивают 10 раз, отбирают пипеткой 25 мл раствора и переносят в воронку </w:t>
      </w:r>
      <w:proofErr w:type="spellStart"/>
      <w:r w:rsidRPr="004F0ABD">
        <w:rPr>
          <w:sz w:val="24"/>
          <w:szCs w:val="24"/>
        </w:rPr>
        <w:t>фильтродержателя</w:t>
      </w:r>
      <w:proofErr w:type="spellEnd"/>
      <w:r w:rsidRPr="004F0ABD">
        <w:rPr>
          <w:sz w:val="24"/>
          <w:szCs w:val="24"/>
        </w:rPr>
        <w:t>. Затем отфильтровывают раствор под вакуумом. После окончания фильтрации мембрану и стенки воронки промывают 3-5 раз порциями по 5 мл воды очищенной, свободной от механических включений. Содержимое воронки отфильтровывают под вакуумом, а далее подсчет частиц и определение их размеров производят с учетом рекомендаций, изложенных в подпункте 1 настоящего пункта. Аналогично поступают с остальными образцами данной серии. Регистрацию частиц производят в следующих диапазонах: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- 5-25 мкм;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 более 25 мкм.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Подсчитывают общее среднее (в расчете на 1 мл) количество частиц каждого диапазона. Из рассчитанного среднего количества частиц размером более 25 мкм вычитают число частиц того же диапазона, присутствующих в воде или растворителе  при проведении “холостого” опыта (подпункт 1 настоящего пункта).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Если нет других указаний в частных статьях, в среднем в 1 мл количество частиц размером 5-25 мкм не должно превышать 50, размером более 25 мкм – 3 частиц. В противном случае повторный анализ не проводят и серию бракуют.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Микроскопический метод позволяет выяснить природу механических включений в инъекционных лекарственных средствах, что особенно важно производителям лекарств, т.к. способствует выявлению, а затем и устранению в ряде случаев источников загрязнения. Являясь наиболее объективным, но может быть </w:t>
      </w:r>
      <w:proofErr w:type="gramStart"/>
      <w:r w:rsidRPr="004F0ABD">
        <w:rPr>
          <w:sz w:val="24"/>
          <w:szCs w:val="24"/>
        </w:rPr>
        <w:t>использован</w:t>
      </w:r>
      <w:proofErr w:type="gramEnd"/>
      <w:r w:rsidRPr="004F0ABD">
        <w:rPr>
          <w:sz w:val="24"/>
          <w:szCs w:val="24"/>
        </w:rPr>
        <w:t xml:space="preserve"> как арбитражный.</w:t>
      </w:r>
    </w:p>
    <w:p w:rsidR="0099372D" w:rsidRPr="004F0ABD" w:rsidRDefault="0099372D" w:rsidP="0099372D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99372D" w:rsidRPr="004F0ABD" w:rsidRDefault="0099372D" w:rsidP="0099372D">
      <w:pPr>
        <w:autoSpaceDE w:val="0"/>
        <w:autoSpaceDN w:val="0"/>
        <w:adjustRightInd w:val="0"/>
        <w:ind w:left="3600"/>
        <w:jc w:val="both"/>
        <w:rPr>
          <w:b/>
          <w:sz w:val="24"/>
          <w:szCs w:val="24"/>
        </w:rPr>
      </w:pPr>
      <w:r w:rsidRPr="004F0ABD">
        <w:rPr>
          <w:b/>
          <w:sz w:val="24"/>
          <w:szCs w:val="24"/>
          <w:lang w:val="en-US"/>
        </w:rPr>
        <w:t>III</w:t>
      </w:r>
      <w:r w:rsidRPr="004F0ABD">
        <w:rPr>
          <w:b/>
          <w:sz w:val="24"/>
          <w:szCs w:val="24"/>
        </w:rPr>
        <w:t>. Глазные капли</w:t>
      </w:r>
    </w:p>
    <w:p w:rsidR="0099372D" w:rsidRPr="004F0ABD" w:rsidRDefault="0099372D" w:rsidP="0099372D">
      <w:pPr>
        <w:autoSpaceDE w:val="0"/>
        <w:autoSpaceDN w:val="0"/>
        <w:adjustRightInd w:val="0"/>
        <w:ind w:left="3600"/>
        <w:jc w:val="both"/>
        <w:rPr>
          <w:b/>
          <w:sz w:val="24"/>
          <w:szCs w:val="24"/>
        </w:rPr>
      </w:pPr>
    </w:p>
    <w:p w:rsidR="0099372D" w:rsidRPr="004F0ABD" w:rsidRDefault="0099372D" w:rsidP="0099372D">
      <w:pPr>
        <w:ind w:firstLine="720"/>
        <w:jc w:val="both"/>
        <w:rPr>
          <w:sz w:val="24"/>
          <w:szCs w:val="24"/>
        </w:rPr>
      </w:pPr>
      <w:r w:rsidRPr="004F0ABD">
        <w:rPr>
          <w:noProof/>
          <w:sz w:val="24"/>
          <w:szCs w:val="24"/>
        </w:rPr>
        <w:t>17.</w:t>
      </w:r>
      <w:r w:rsidRPr="004F0ABD">
        <w:rPr>
          <w:sz w:val="24"/>
          <w:szCs w:val="24"/>
        </w:rPr>
        <w:t xml:space="preserve"> Контроль механических включений готовых </w:t>
      </w:r>
      <w:proofErr w:type="spellStart"/>
      <w:r w:rsidRPr="004F0ABD">
        <w:rPr>
          <w:sz w:val="24"/>
          <w:szCs w:val="24"/>
        </w:rPr>
        <w:t>лекрственных</w:t>
      </w:r>
      <w:proofErr w:type="spellEnd"/>
      <w:r w:rsidRPr="004F0ABD">
        <w:rPr>
          <w:sz w:val="24"/>
          <w:szCs w:val="24"/>
        </w:rPr>
        <w:t xml:space="preserve"> сре</w:t>
      </w:r>
      <w:proofErr w:type="gramStart"/>
      <w:r w:rsidRPr="004F0ABD">
        <w:rPr>
          <w:sz w:val="24"/>
          <w:szCs w:val="24"/>
        </w:rPr>
        <w:t>дств в в</w:t>
      </w:r>
      <w:proofErr w:type="gramEnd"/>
      <w:r w:rsidRPr="004F0ABD">
        <w:rPr>
          <w:sz w:val="24"/>
          <w:szCs w:val="24"/>
        </w:rPr>
        <w:t>иде глазных капель проводится визуальным методом.</w:t>
      </w:r>
    </w:p>
    <w:p w:rsidR="0099372D" w:rsidRPr="004F0ABD" w:rsidRDefault="0099372D" w:rsidP="0099372D">
      <w:pPr>
        <w:ind w:firstLine="720"/>
        <w:jc w:val="both"/>
        <w:rPr>
          <w:sz w:val="24"/>
          <w:szCs w:val="24"/>
        </w:rPr>
      </w:pPr>
      <w:r w:rsidRPr="004F0ABD">
        <w:rPr>
          <w:noProof/>
          <w:sz w:val="24"/>
          <w:szCs w:val="24"/>
        </w:rPr>
        <w:t>18.</w:t>
      </w:r>
      <w:r w:rsidRPr="004F0ABD">
        <w:rPr>
          <w:sz w:val="24"/>
          <w:szCs w:val="24"/>
        </w:rPr>
        <w:t xml:space="preserve"> Под механическими включениями подразумеваются посторонние нерастворимые частицы в виде ворсинок (кроме пузырьков газа), случайно присутствующие в глазных каплях. Другие твердые частицы в глазных каплях не допускаются.</w:t>
      </w:r>
    </w:p>
    <w:p w:rsidR="0099372D" w:rsidRPr="004F0ABD" w:rsidRDefault="0099372D" w:rsidP="0099372D">
      <w:pPr>
        <w:ind w:firstLine="720"/>
        <w:jc w:val="both"/>
        <w:rPr>
          <w:sz w:val="24"/>
          <w:szCs w:val="24"/>
        </w:rPr>
      </w:pPr>
    </w:p>
    <w:p w:rsidR="0099372D" w:rsidRPr="004F0ABD" w:rsidRDefault="0099372D" w:rsidP="0099372D">
      <w:pPr>
        <w:jc w:val="center"/>
        <w:rPr>
          <w:b/>
          <w:bCs/>
          <w:sz w:val="24"/>
          <w:szCs w:val="24"/>
        </w:rPr>
      </w:pPr>
      <w:r w:rsidRPr="004F0ABD">
        <w:rPr>
          <w:b/>
          <w:bCs/>
          <w:sz w:val="24"/>
          <w:szCs w:val="24"/>
        </w:rPr>
        <w:t>4</w:t>
      </w:r>
      <w:r w:rsidRPr="004F0ABD">
        <w:rPr>
          <w:b/>
          <w:bCs/>
          <w:noProof/>
          <w:sz w:val="24"/>
          <w:szCs w:val="24"/>
        </w:rPr>
        <w:t>.</w:t>
      </w:r>
      <w:r w:rsidRPr="004F0ABD">
        <w:rPr>
          <w:b/>
          <w:bCs/>
          <w:sz w:val="24"/>
          <w:szCs w:val="24"/>
        </w:rPr>
        <w:t xml:space="preserve"> Проведение контроля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noProof/>
          <w:sz w:val="24"/>
          <w:szCs w:val="24"/>
        </w:rPr>
        <w:t>19.</w:t>
      </w:r>
      <w:r w:rsidRPr="004F0ABD">
        <w:rPr>
          <w:sz w:val="24"/>
          <w:szCs w:val="24"/>
        </w:rPr>
        <w:t xml:space="preserve"> Условия проведения контроля: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noProof/>
          <w:sz w:val="24"/>
          <w:szCs w:val="24"/>
        </w:rPr>
        <w:t>1)</w:t>
      </w:r>
      <w:r w:rsidRPr="004F0ABD">
        <w:rPr>
          <w:sz w:val="24"/>
          <w:szCs w:val="24"/>
        </w:rPr>
        <w:t xml:space="preserve"> контроль проводят в помещении класса чистоты</w:t>
      </w:r>
      <w:proofErr w:type="gramStart"/>
      <w:r w:rsidRPr="004F0ABD">
        <w:rPr>
          <w:sz w:val="24"/>
          <w:szCs w:val="24"/>
        </w:rPr>
        <w:t xml:space="preserve"> Д</w:t>
      </w:r>
      <w:proofErr w:type="gramEnd"/>
      <w:r w:rsidRPr="004F0ABD">
        <w:rPr>
          <w:sz w:val="24"/>
          <w:szCs w:val="24"/>
        </w:rPr>
        <w:t xml:space="preserve"> в соответствии с приложением 4 настоящего Регламента</w:t>
      </w:r>
      <w:r w:rsidRPr="004F0ABD">
        <w:rPr>
          <w:color w:val="000000"/>
          <w:sz w:val="24"/>
          <w:szCs w:val="24"/>
        </w:rPr>
        <w:t>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noProof/>
          <w:sz w:val="24"/>
          <w:szCs w:val="24"/>
        </w:rPr>
        <w:t>2)</w:t>
      </w:r>
      <w:r w:rsidRPr="004F0ABD">
        <w:rPr>
          <w:sz w:val="24"/>
          <w:szCs w:val="24"/>
        </w:rPr>
        <w:t> помещение для проведения контроля глазных капель на механические включения должно быть защищено от прямого попадания солнечных лучей;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noProof/>
          <w:sz w:val="24"/>
          <w:szCs w:val="24"/>
        </w:rPr>
        <w:t>3)</w:t>
      </w:r>
      <w:r w:rsidRPr="004F0ABD">
        <w:rPr>
          <w:sz w:val="24"/>
          <w:szCs w:val="24"/>
        </w:rPr>
        <w:t xml:space="preserve"> рабочее место контролера оснащают столом и источником освещения;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noProof/>
          <w:sz w:val="24"/>
          <w:szCs w:val="24"/>
        </w:rPr>
        <w:t>4)</w:t>
      </w:r>
      <w:r w:rsidRPr="004F0ABD">
        <w:rPr>
          <w:sz w:val="24"/>
          <w:szCs w:val="24"/>
        </w:rPr>
        <w:t xml:space="preserve"> контроль глазных капель на механические включения должен проводиться контролером невооруженным глазом на черном и белом фонах. Зона контроля при просмотре должна быть освещена электрической лампой накаливания или лампой </w:t>
      </w:r>
      <w:r w:rsidRPr="004F0ABD">
        <w:rPr>
          <w:sz w:val="24"/>
          <w:szCs w:val="24"/>
        </w:rPr>
        <w:lastRenderedPageBreak/>
        <w:t>дневного света соответствующей мощности в зависимости от степени окраски растворов или материалов упаковки согласно таблице</w:t>
      </w:r>
      <w:r w:rsidRPr="004F0ABD">
        <w:rPr>
          <w:noProof/>
          <w:sz w:val="24"/>
          <w:szCs w:val="24"/>
        </w:rPr>
        <w:t xml:space="preserve"> 6 настоящего приложения.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Освещенность зоны контроля должна составлять не менее</w:t>
      </w:r>
      <w:r w:rsidRPr="004F0ABD">
        <w:rPr>
          <w:noProof/>
          <w:sz w:val="24"/>
          <w:szCs w:val="24"/>
        </w:rPr>
        <w:t xml:space="preserve"> 2000</w:t>
      </w:r>
      <w:r w:rsidRPr="004F0ABD">
        <w:rPr>
          <w:sz w:val="24"/>
          <w:szCs w:val="24"/>
        </w:rPr>
        <w:t xml:space="preserve"> </w:t>
      </w:r>
      <w:proofErr w:type="spellStart"/>
      <w:r w:rsidRPr="004F0ABD">
        <w:rPr>
          <w:sz w:val="24"/>
          <w:szCs w:val="24"/>
        </w:rPr>
        <w:t>лк</w:t>
      </w:r>
      <w:proofErr w:type="spellEnd"/>
      <w:r w:rsidRPr="004F0ABD">
        <w:rPr>
          <w:sz w:val="24"/>
          <w:szCs w:val="24"/>
        </w:rPr>
        <w:t xml:space="preserve">.                </w:t>
      </w:r>
    </w:p>
    <w:p w:rsidR="0099372D" w:rsidRPr="004F0ABD" w:rsidRDefault="0099372D" w:rsidP="0099372D">
      <w:pPr>
        <w:rPr>
          <w:sz w:val="24"/>
          <w:szCs w:val="24"/>
        </w:rPr>
      </w:pPr>
    </w:p>
    <w:p w:rsidR="0099372D" w:rsidRPr="004F0ABD" w:rsidRDefault="0099372D" w:rsidP="0099372D">
      <w:pPr>
        <w:jc w:val="right"/>
        <w:rPr>
          <w:noProof/>
          <w:sz w:val="24"/>
          <w:szCs w:val="24"/>
        </w:rPr>
      </w:pPr>
      <w:r w:rsidRPr="004F0ABD">
        <w:rPr>
          <w:sz w:val="24"/>
          <w:szCs w:val="24"/>
        </w:rPr>
        <w:t xml:space="preserve">  Таблица</w:t>
      </w:r>
      <w:r w:rsidRPr="004F0ABD">
        <w:rPr>
          <w:noProof/>
          <w:sz w:val="24"/>
          <w:szCs w:val="24"/>
        </w:rPr>
        <w:t xml:space="preserve"> 6</w:t>
      </w:r>
    </w:p>
    <w:p w:rsidR="0099372D" w:rsidRPr="004F0ABD" w:rsidRDefault="0099372D" w:rsidP="0099372D">
      <w:pPr>
        <w:jc w:val="right"/>
        <w:rPr>
          <w:sz w:val="24"/>
          <w:szCs w:val="24"/>
        </w:rPr>
      </w:pPr>
    </w:p>
    <w:p w:rsidR="0099372D" w:rsidRPr="004F0ABD" w:rsidRDefault="0099372D" w:rsidP="0099372D">
      <w:pPr>
        <w:jc w:val="center"/>
        <w:rPr>
          <w:b/>
          <w:bCs/>
          <w:sz w:val="24"/>
          <w:szCs w:val="24"/>
        </w:rPr>
      </w:pPr>
      <w:r w:rsidRPr="004F0ABD">
        <w:rPr>
          <w:b/>
          <w:bCs/>
          <w:sz w:val="24"/>
          <w:szCs w:val="24"/>
        </w:rPr>
        <w:t>Мощность источника света</w:t>
      </w:r>
    </w:p>
    <w:p w:rsidR="0099372D" w:rsidRPr="004F0ABD" w:rsidRDefault="0099372D" w:rsidP="0099372D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693"/>
        <w:gridCol w:w="3369"/>
      </w:tblGrid>
      <w:tr w:rsidR="0099372D" w:rsidRPr="004F0ABD" w:rsidTr="0099372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Окраска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 xml:space="preserve">Электрическая лампа накаливания, </w:t>
            </w:r>
            <w:proofErr w:type="gramStart"/>
            <w:r w:rsidRPr="004F0ABD">
              <w:rPr>
                <w:b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 xml:space="preserve">Лампа дневного света, </w:t>
            </w:r>
            <w:proofErr w:type="gramStart"/>
            <w:r w:rsidRPr="004F0ABD">
              <w:rPr>
                <w:b/>
                <w:sz w:val="24"/>
                <w:szCs w:val="24"/>
              </w:rPr>
              <w:t>Вт</w:t>
            </w:r>
            <w:proofErr w:type="gramEnd"/>
          </w:p>
        </w:tc>
      </w:tr>
      <w:tr w:rsidR="0099372D" w:rsidRPr="004F0ABD" w:rsidTr="0099372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Бесцветные</w:t>
            </w:r>
          </w:p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Окрашенные (или опалесцирующие)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noProof/>
                <w:sz w:val="24"/>
                <w:szCs w:val="24"/>
              </w:rPr>
            </w:pPr>
            <w:r w:rsidRPr="004F0ABD">
              <w:rPr>
                <w:noProof/>
                <w:sz w:val="24"/>
                <w:szCs w:val="24"/>
              </w:rPr>
              <w:t>60</w:t>
            </w:r>
          </w:p>
          <w:p w:rsidR="0099372D" w:rsidRPr="004F0ABD" w:rsidRDefault="0099372D">
            <w:pPr>
              <w:jc w:val="center"/>
              <w:rPr>
                <w:sz w:val="24"/>
                <w:szCs w:val="24"/>
                <w:lang w:val="en-US"/>
              </w:rPr>
            </w:pPr>
            <w:r w:rsidRPr="004F0ABD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  <w:lang w:val="en-US"/>
              </w:rPr>
            </w:pPr>
            <w:r w:rsidRPr="004F0ABD">
              <w:rPr>
                <w:sz w:val="24"/>
                <w:szCs w:val="24"/>
              </w:rPr>
              <w:t>20</w:t>
            </w:r>
          </w:p>
          <w:p w:rsidR="0099372D" w:rsidRPr="004F0ABD" w:rsidRDefault="0099372D">
            <w:pPr>
              <w:jc w:val="center"/>
              <w:rPr>
                <w:sz w:val="24"/>
                <w:szCs w:val="24"/>
                <w:lang w:val="en-US"/>
              </w:rPr>
            </w:pPr>
            <w:r w:rsidRPr="004F0ABD">
              <w:rPr>
                <w:sz w:val="24"/>
                <w:szCs w:val="24"/>
              </w:rPr>
              <w:t>30</w:t>
            </w:r>
          </w:p>
        </w:tc>
      </w:tr>
    </w:tbl>
    <w:p w:rsidR="0099372D" w:rsidRPr="004F0ABD" w:rsidRDefault="0099372D" w:rsidP="0099372D">
      <w:pPr>
        <w:ind w:firstLine="720"/>
        <w:jc w:val="both"/>
        <w:rPr>
          <w:sz w:val="24"/>
          <w:szCs w:val="24"/>
        </w:rPr>
      </w:pPr>
    </w:p>
    <w:p w:rsidR="0099372D" w:rsidRPr="004F0ABD" w:rsidRDefault="0099372D" w:rsidP="0099372D">
      <w:pPr>
        <w:ind w:firstLine="720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В группу «Окрашенные» включают бесцветные растворы в емкостях из светозащитного стекла и окрашенные растворы в емкостях</w:t>
      </w:r>
      <w:r w:rsidRPr="004F0ABD">
        <w:rPr>
          <w:b/>
          <w:bCs/>
          <w:sz w:val="24"/>
          <w:szCs w:val="24"/>
        </w:rPr>
        <w:t xml:space="preserve"> </w:t>
      </w:r>
      <w:r w:rsidRPr="004F0ABD">
        <w:rPr>
          <w:sz w:val="24"/>
          <w:szCs w:val="24"/>
        </w:rPr>
        <w:t>из бесцветного стекла, а также растворы в емкостях из прозрачных полимерных материалов и опалесцирующие растворы.</w:t>
      </w:r>
    </w:p>
    <w:p w:rsidR="0099372D" w:rsidRPr="004F0ABD" w:rsidRDefault="0099372D" w:rsidP="0099372D">
      <w:pPr>
        <w:ind w:firstLine="660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При просмотре на установках типа К</w:t>
      </w:r>
      <w:r w:rsidRPr="004F0ABD">
        <w:rPr>
          <w:sz w:val="24"/>
          <w:szCs w:val="24"/>
          <w:lang w:val="en-US"/>
        </w:rPr>
        <w:t>VL</w:t>
      </w:r>
      <w:r w:rsidRPr="004F0ABD">
        <w:rPr>
          <w:sz w:val="24"/>
          <w:szCs w:val="24"/>
        </w:rPr>
        <w:t>С-10 допускается использование лампы накаливания мощностью</w:t>
      </w:r>
      <w:r w:rsidRPr="004F0ABD">
        <w:rPr>
          <w:noProof/>
          <w:sz w:val="24"/>
          <w:szCs w:val="24"/>
        </w:rPr>
        <w:t xml:space="preserve"> 40</w:t>
      </w:r>
      <w:r w:rsidRPr="004F0ABD">
        <w:rPr>
          <w:sz w:val="24"/>
          <w:szCs w:val="24"/>
        </w:rPr>
        <w:t xml:space="preserve"> Вт.</w:t>
      </w:r>
    </w:p>
    <w:p w:rsidR="0099372D" w:rsidRPr="004F0ABD" w:rsidRDefault="0099372D" w:rsidP="0099372D">
      <w:pPr>
        <w:ind w:firstLine="660"/>
        <w:jc w:val="both"/>
        <w:rPr>
          <w:sz w:val="24"/>
          <w:szCs w:val="24"/>
        </w:rPr>
      </w:pPr>
      <w:r w:rsidRPr="004F0ABD">
        <w:rPr>
          <w:noProof/>
          <w:sz w:val="24"/>
          <w:szCs w:val="24"/>
        </w:rPr>
        <w:t>5) п</w:t>
      </w:r>
      <w:proofErr w:type="spellStart"/>
      <w:r w:rsidRPr="004F0ABD">
        <w:rPr>
          <w:sz w:val="24"/>
          <w:szCs w:val="24"/>
        </w:rPr>
        <w:t>ри</w:t>
      </w:r>
      <w:proofErr w:type="spellEnd"/>
      <w:r w:rsidRPr="004F0ABD">
        <w:rPr>
          <w:sz w:val="24"/>
          <w:szCs w:val="24"/>
        </w:rPr>
        <w:t xml:space="preserve"> контроле глазных капель допускается механизированная подача емкостей в зону контроля с последующей их транспортировкой на дальнейшие стадии операции, а также использование различных типов специальных установок для просмотра, обеспечивающих качество контроля </w:t>
      </w:r>
      <w:proofErr w:type="gramStart"/>
      <w:r w:rsidRPr="004F0ABD">
        <w:rPr>
          <w:sz w:val="24"/>
          <w:szCs w:val="24"/>
        </w:rPr>
        <w:t>согласно</w:t>
      </w:r>
      <w:proofErr w:type="gramEnd"/>
      <w:r w:rsidRPr="004F0ABD">
        <w:rPr>
          <w:sz w:val="24"/>
          <w:szCs w:val="24"/>
        </w:rPr>
        <w:t xml:space="preserve"> настоящего приложения.</w:t>
      </w:r>
    </w:p>
    <w:p w:rsidR="0099372D" w:rsidRPr="004F0ABD" w:rsidRDefault="0099372D" w:rsidP="0099372D">
      <w:pPr>
        <w:ind w:firstLine="680"/>
        <w:jc w:val="both"/>
        <w:rPr>
          <w:sz w:val="24"/>
          <w:szCs w:val="24"/>
        </w:rPr>
      </w:pPr>
      <w:r w:rsidRPr="004F0ABD">
        <w:rPr>
          <w:noProof/>
          <w:sz w:val="24"/>
          <w:szCs w:val="24"/>
        </w:rPr>
        <w:t>6) д</w:t>
      </w:r>
      <w:r w:rsidRPr="004F0ABD">
        <w:rPr>
          <w:sz w:val="24"/>
          <w:szCs w:val="24"/>
        </w:rPr>
        <w:t>ля проведения контроля глазных капель контролер должен иметь зрение единицу. При необходимости коррекция зрения производится очками. Состояние зрения контролера должно проверяться врачом-окулистом не реже одного раза в</w:t>
      </w:r>
      <w:r w:rsidRPr="004F0ABD">
        <w:rPr>
          <w:noProof/>
          <w:sz w:val="24"/>
          <w:szCs w:val="24"/>
        </w:rPr>
        <w:t xml:space="preserve"> 6</w:t>
      </w:r>
      <w:r w:rsidRPr="004F0ABD">
        <w:rPr>
          <w:sz w:val="24"/>
          <w:szCs w:val="24"/>
        </w:rPr>
        <w:t xml:space="preserve"> месяцев, о чем должна быть отметка в медицинской карточке (книжке).</w:t>
      </w:r>
    </w:p>
    <w:p w:rsidR="0099372D" w:rsidRPr="004F0ABD" w:rsidRDefault="0099372D" w:rsidP="0099372D">
      <w:pPr>
        <w:ind w:firstLine="680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Для снятия усталости глаз при просмотре через каждые</w:t>
      </w:r>
      <w:r w:rsidRPr="004F0ABD">
        <w:rPr>
          <w:noProof/>
          <w:sz w:val="24"/>
          <w:szCs w:val="24"/>
        </w:rPr>
        <w:t xml:space="preserve"> 1,5-2</w:t>
      </w:r>
      <w:r w:rsidRPr="004F0ABD">
        <w:rPr>
          <w:sz w:val="24"/>
          <w:szCs w:val="24"/>
        </w:rPr>
        <w:t xml:space="preserve"> часа работы устанавливают 10-минутный перерыв;</w:t>
      </w:r>
    </w:p>
    <w:p w:rsidR="0099372D" w:rsidRPr="004F0ABD" w:rsidRDefault="0099372D" w:rsidP="0099372D">
      <w:pPr>
        <w:ind w:firstLine="680"/>
        <w:jc w:val="both"/>
        <w:rPr>
          <w:sz w:val="24"/>
          <w:szCs w:val="24"/>
        </w:rPr>
      </w:pPr>
      <w:r w:rsidRPr="004F0ABD">
        <w:rPr>
          <w:noProof/>
          <w:sz w:val="24"/>
          <w:szCs w:val="24"/>
        </w:rPr>
        <w:t xml:space="preserve">7) </w:t>
      </w:r>
      <w:r w:rsidRPr="004F0ABD">
        <w:rPr>
          <w:sz w:val="24"/>
          <w:szCs w:val="24"/>
        </w:rPr>
        <w:t xml:space="preserve"> расстояние от глаз контролера до объекта контроля должно быть в пределах</w:t>
      </w:r>
      <w:r w:rsidRPr="004F0ABD">
        <w:rPr>
          <w:noProof/>
          <w:sz w:val="24"/>
          <w:szCs w:val="24"/>
        </w:rPr>
        <w:t xml:space="preserve"> 25-30</w:t>
      </w:r>
      <w:r w:rsidRPr="004F0ABD">
        <w:rPr>
          <w:sz w:val="24"/>
          <w:szCs w:val="24"/>
        </w:rPr>
        <w:t xml:space="preserve"> см. Угол между оптической осью просмотра и направлением лучей света соответствует примерно</w:t>
      </w:r>
      <w:r w:rsidRPr="004F0ABD">
        <w:rPr>
          <w:noProof/>
          <w:sz w:val="24"/>
          <w:szCs w:val="24"/>
        </w:rPr>
        <w:t xml:space="preserve"> 90°.</w:t>
      </w:r>
    </w:p>
    <w:p w:rsidR="0099372D" w:rsidRPr="004F0ABD" w:rsidRDefault="0099372D" w:rsidP="0099372D">
      <w:pPr>
        <w:ind w:firstLine="660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Глаза контролера должны быть защищены от попадания света непосредственно от источника освещения, линия зрения должна быть направлена несколько книзу при вертикальном положении головы.</w:t>
      </w:r>
    </w:p>
    <w:p w:rsidR="0099372D" w:rsidRPr="004F0ABD" w:rsidRDefault="0099372D" w:rsidP="0099372D">
      <w:pPr>
        <w:ind w:firstLine="660"/>
        <w:jc w:val="both"/>
        <w:rPr>
          <w:sz w:val="24"/>
          <w:szCs w:val="24"/>
        </w:rPr>
      </w:pPr>
      <w:r w:rsidRPr="004F0ABD">
        <w:rPr>
          <w:noProof/>
          <w:sz w:val="24"/>
          <w:szCs w:val="24"/>
        </w:rPr>
        <w:t>20.</w:t>
      </w:r>
      <w:r w:rsidRPr="004F0ABD">
        <w:rPr>
          <w:sz w:val="24"/>
          <w:szCs w:val="24"/>
        </w:rPr>
        <w:t xml:space="preserve"> Подготовка образцов.</w:t>
      </w:r>
    </w:p>
    <w:p w:rsidR="0099372D" w:rsidRPr="004F0ABD" w:rsidRDefault="0099372D" w:rsidP="0099372D">
      <w:pPr>
        <w:ind w:firstLine="660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Для проведения контроля глазных капель поверхность емкостей должна быть чистой и сухой.</w:t>
      </w:r>
    </w:p>
    <w:p w:rsidR="0099372D" w:rsidRPr="004F0ABD" w:rsidRDefault="0099372D" w:rsidP="0099372D">
      <w:pPr>
        <w:ind w:firstLine="660"/>
        <w:jc w:val="both"/>
        <w:rPr>
          <w:sz w:val="24"/>
          <w:szCs w:val="24"/>
        </w:rPr>
      </w:pPr>
      <w:r w:rsidRPr="004F0ABD">
        <w:rPr>
          <w:noProof/>
          <w:sz w:val="24"/>
          <w:szCs w:val="24"/>
        </w:rPr>
        <w:t>21.</w:t>
      </w:r>
      <w:r w:rsidRPr="004F0ABD">
        <w:rPr>
          <w:sz w:val="24"/>
          <w:szCs w:val="24"/>
        </w:rPr>
        <w:t xml:space="preserve"> Проведение анализа:</w:t>
      </w:r>
    </w:p>
    <w:p w:rsidR="0099372D" w:rsidRPr="004F0ABD" w:rsidRDefault="0099372D" w:rsidP="0099372D">
      <w:pPr>
        <w:ind w:firstLine="680"/>
        <w:jc w:val="both"/>
        <w:rPr>
          <w:sz w:val="24"/>
          <w:szCs w:val="24"/>
        </w:rPr>
      </w:pPr>
      <w:r w:rsidRPr="004F0ABD">
        <w:rPr>
          <w:noProof/>
          <w:sz w:val="24"/>
          <w:szCs w:val="24"/>
        </w:rPr>
        <w:t>1)</w:t>
      </w:r>
      <w:r w:rsidRPr="004F0ABD">
        <w:rPr>
          <w:sz w:val="24"/>
          <w:szCs w:val="24"/>
        </w:rPr>
        <w:t xml:space="preserve"> для просмотра глазных капель необходимо взять в руку не более</w:t>
      </w:r>
      <w:r w:rsidRPr="004F0ABD">
        <w:rPr>
          <w:noProof/>
          <w:sz w:val="24"/>
          <w:szCs w:val="24"/>
        </w:rPr>
        <w:t xml:space="preserve"> пяти</w:t>
      </w:r>
      <w:r w:rsidRPr="004F0ABD">
        <w:rPr>
          <w:sz w:val="24"/>
          <w:szCs w:val="24"/>
        </w:rPr>
        <w:t xml:space="preserve"> емкостей из стекла за горловину и не более</w:t>
      </w:r>
      <w:r w:rsidRPr="004F0ABD">
        <w:rPr>
          <w:noProof/>
          <w:sz w:val="24"/>
          <w:szCs w:val="24"/>
        </w:rPr>
        <w:t xml:space="preserve"> 7-8</w:t>
      </w:r>
      <w:r w:rsidRPr="004F0ABD">
        <w:rPr>
          <w:sz w:val="24"/>
          <w:szCs w:val="24"/>
        </w:rPr>
        <w:t xml:space="preserve"> емкостей из прозрачных полимерных материалов за колпачки, внести их в зону контроля «вверх донышками» и просмотреть на черном и белом фонах. Затем плавным движением, без встряхивания, перевести емкости в положение «вниз донышками» и вторично просмотреть на черном и белом фонах.</w:t>
      </w:r>
    </w:p>
    <w:p w:rsidR="0099372D" w:rsidRPr="004F0ABD" w:rsidRDefault="0099372D" w:rsidP="0099372D">
      <w:pPr>
        <w:ind w:firstLine="680"/>
        <w:jc w:val="both"/>
        <w:rPr>
          <w:sz w:val="24"/>
          <w:szCs w:val="24"/>
        </w:rPr>
      </w:pPr>
      <w:r w:rsidRPr="004F0ABD">
        <w:rPr>
          <w:noProof/>
          <w:sz w:val="24"/>
          <w:szCs w:val="24"/>
        </w:rPr>
        <w:t>2)</w:t>
      </w:r>
      <w:r w:rsidRPr="004F0ABD">
        <w:rPr>
          <w:sz w:val="24"/>
          <w:szCs w:val="24"/>
        </w:rPr>
        <w:t xml:space="preserve"> время просмотра одной емкости из стекла должно быть</w:t>
      </w:r>
      <w:r w:rsidRPr="004F0ABD">
        <w:rPr>
          <w:noProof/>
          <w:sz w:val="24"/>
          <w:szCs w:val="24"/>
        </w:rPr>
        <w:t xml:space="preserve"> 3-5 </w:t>
      </w:r>
      <w:r w:rsidRPr="004F0ABD">
        <w:rPr>
          <w:sz w:val="24"/>
          <w:szCs w:val="24"/>
        </w:rPr>
        <w:t>с, группы емкостей</w:t>
      </w:r>
      <w:r w:rsidRPr="004F0ABD">
        <w:rPr>
          <w:noProof/>
          <w:sz w:val="24"/>
          <w:szCs w:val="24"/>
        </w:rPr>
        <w:t xml:space="preserve"> - 8-10</w:t>
      </w:r>
      <w:r w:rsidRPr="004F0ABD">
        <w:rPr>
          <w:sz w:val="24"/>
          <w:szCs w:val="24"/>
        </w:rPr>
        <w:t xml:space="preserve"> с, а группы емкостей из прозрачных полимерных материалов</w:t>
      </w:r>
      <w:r w:rsidRPr="004F0ABD">
        <w:rPr>
          <w:noProof/>
          <w:sz w:val="24"/>
          <w:szCs w:val="24"/>
        </w:rPr>
        <w:t xml:space="preserve"> -</w:t>
      </w:r>
      <w:r w:rsidRPr="004F0ABD">
        <w:rPr>
          <w:sz w:val="24"/>
          <w:szCs w:val="24"/>
        </w:rPr>
        <w:t xml:space="preserve"> не менее</w:t>
      </w:r>
      <w:r w:rsidRPr="004F0ABD">
        <w:rPr>
          <w:noProof/>
          <w:sz w:val="24"/>
          <w:szCs w:val="24"/>
        </w:rPr>
        <w:t xml:space="preserve"> 15</w:t>
      </w:r>
      <w:r w:rsidRPr="004F0ABD">
        <w:rPr>
          <w:sz w:val="24"/>
          <w:szCs w:val="24"/>
        </w:rPr>
        <w:t xml:space="preserve"> с;</w:t>
      </w:r>
    </w:p>
    <w:p w:rsidR="0099372D" w:rsidRPr="004F0ABD" w:rsidRDefault="0099372D" w:rsidP="0099372D">
      <w:pPr>
        <w:ind w:firstLine="680"/>
        <w:jc w:val="both"/>
        <w:rPr>
          <w:noProof/>
          <w:sz w:val="24"/>
          <w:szCs w:val="24"/>
        </w:rPr>
      </w:pPr>
      <w:r w:rsidRPr="004F0ABD">
        <w:rPr>
          <w:sz w:val="24"/>
          <w:szCs w:val="24"/>
        </w:rPr>
        <w:t>3) время контроля определяется периодом, на протяжении которого контролер только просматривает глазные капли в емкостях. Сюда не включается время вспомогательных операций, когда контролер берет емкости, вносит их в зону контроля, укладывает в тару. Время контроля составляет</w:t>
      </w:r>
      <w:r w:rsidRPr="004F0ABD">
        <w:rPr>
          <w:noProof/>
          <w:sz w:val="24"/>
          <w:szCs w:val="24"/>
        </w:rPr>
        <w:t xml:space="preserve"> 40-60 %</w:t>
      </w:r>
      <w:r w:rsidRPr="004F0ABD">
        <w:rPr>
          <w:sz w:val="24"/>
          <w:szCs w:val="24"/>
        </w:rPr>
        <w:t xml:space="preserve"> от общего времени, затраченного на просмотр с учетом вспомогательных операций, а при механизированной подаче </w:t>
      </w:r>
      <w:r w:rsidRPr="004F0ABD">
        <w:rPr>
          <w:sz w:val="24"/>
          <w:szCs w:val="24"/>
        </w:rPr>
        <w:lastRenderedPageBreak/>
        <w:t>емкостей в зону контроля</w:t>
      </w:r>
      <w:r w:rsidRPr="004F0ABD">
        <w:rPr>
          <w:noProof/>
          <w:sz w:val="24"/>
          <w:szCs w:val="24"/>
        </w:rPr>
        <w:t xml:space="preserve"> -</w:t>
      </w:r>
      <w:r w:rsidRPr="004F0ABD">
        <w:rPr>
          <w:sz w:val="24"/>
          <w:szCs w:val="24"/>
        </w:rPr>
        <w:t xml:space="preserve"> около</w:t>
      </w:r>
      <w:r w:rsidRPr="004F0ABD">
        <w:rPr>
          <w:noProof/>
          <w:sz w:val="24"/>
          <w:szCs w:val="24"/>
        </w:rPr>
        <w:t xml:space="preserve"> 70 </w:t>
      </w:r>
      <w:r w:rsidRPr="004F0ABD">
        <w:rPr>
          <w:iCs/>
          <w:noProof/>
          <w:sz w:val="24"/>
          <w:szCs w:val="24"/>
        </w:rPr>
        <w:t>%.</w:t>
      </w:r>
      <w:r w:rsidRPr="004F0ABD">
        <w:rPr>
          <w:sz w:val="24"/>
          <w:szCs w:val="24"/>
        </w:rPr>
        <w:t xml:space="preserve"> Время контроля глазных капель в емкостях из светозащитного стекла и прозрачных полимерных материалов, окрашенных и опалесцирующих глазных капель, увеличивается на</w:t>
      </w:r>
      <w:r w:rsidRPr="004F0ABD">
        <w:rPr>
          <w:noProof/>
          <w:sz w:val="24"/>
          <w:szCs w:val="24"/>
        </w:rPr>
        <w:t xml:space="preserve"> 20 %.</w:t>
      </w:r>
    </w:p>
    <w:p w:rsidR="0099372D" w:rsidRPr="004F0ABD" w:rsidRDefault="0099372D" w:rsidP="0099372D">
      <w:pPr>
        <w:ind w:firstLine="680"/>
        <w:jc w:val="both"/>
        <w:rPr>
          <w:sz w:val="24"/>
          <w:szCs w:val="24"/>
        </w:rPr>
      </w:pPr>
    </w:p>
    <w:p w:rsidR="0099372D" w:rsidRPr="004F0ABD" w:rsidRDefault="0099372D" w:rsidP="0099372D">
      <w:pPr>
        <w:jc w:val="center"/>
        <w:rPr>
          <w:b/>
          <w:bCs/>
          <w:sz w:val="24"/>
          <w:szCs w:val="24"/>
        </w:rPr>
      </w:pPr>
      <w:r w:rsidRPr="004F0ABD">
        <w:rPr>
          <w:b/>
          <w:bCs/>
          <w:sz w:val="24"/>
          <w:szCs w:val="24"/>
        </w:rPr>
        <w:t>5</w:t>
      </w:r>
      <w:r w:rsidRPr="004F0ABD">
        <w:rPr>
          <w:b/>
          <w:bCs/>
          <w:noProof/>
          <w:sz w:val="24"/>
          <w:szCs w:val="24"/>
        </w:rPr>
        <w:t>.</w:t>
      </w:r>
      <w:r w:rsidRPr="004F0ABD">
        <w:rPr>
          <w:b/>
          <w:bCs/>
          <w:sz w:val="24"/>
          <w:szCs w:val="24"/>
        </w:rPr>
        <w:t xml:space="preserve"> Порядок контроля глазных капель</w:t>
      </w:r>
    </w:p>
    <w:p w:rsidR="0099372D" w:rsidRPr="004F0ABD" w:rsidRDefault="0099372D" w:rsidP="0099372D">
      <w:pPr>
        <w:jc w:val="center"/>
        <w:rPr>
          <w:b/>
          <w:bCs/>
          <w:sz w:val="24"/>
          <w:szCs w:val="24"/>
        </w:rPr>
      </w:pPr>
      <w:r w:rsidRPr="004F0ABD">
        <w:rPr>
          <w:b/>
          <w:bCs/>
          <w:sz w:val="24"/>
          <w:szCs w:val="24"/>
        </w:rPr>
        <w:t>на механические включения на предприятии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</w:p>
    <w:p w:rsidR="0099372D" w:rsidRPr="004F0ABD" w:rsidRDefault="0099372D" w:rsidP="0099372D">
      <w:pPr>
        <w:ind w:firstLine="660"/>
        <w:jc w:val="both"/>
        <w:rPr>
          <w:sz w:val="24"/>
          <w:szCs w:val="24"/>
        </w:rPr>
      </w:pPr>
      <w:r w:rsidRPr="004F0ABD">
        <w:rPr>
          <w:noProof/>
          <w:sz w:val="24"/>
          <w:szCs w:val="24"/>
        </w:rPr>
        <w:t>22.</w:t>
      </w:r>
      <w:r w:rsidRPr="004F0ABD">
        <w:rPr>
          <w:sz w:val="24"/>
          <w:szCs w:val="24"/>
        </w:rPr>
        <w:t xml:space="preserve"> На предприятии осуществляют двукратный контроль глазных капель на механические включения:</w:t>
      </w:r>
    </w:p>
    <w:p w:rsidR="0099372D" w:rsidRPr="004F0ABD" w:rsidRDefault="0099372D" w:rsidP="0099372D">
      <w:pPr>
        <w:ind w:firstLine="660"/>
        <w:jc w:val="both"/>
        <w:rPr>
          <w:sz w:val="24"/>
          <w:szCs w:val="24"/>
        </w:rPr>
      </w:pPr>
      <w:r w:rsidRPr="004F0ABD">
        <w:rPr>
          <w:noProof/>
          <w:sz w:val="24"/>
          <w:szCs w:val="24"/>
        </w:rPr>
        <w:t>- </w:t>
      </w:r>
      <w:r w:rsidRPr="004F0ABD">
        <w:rPr>
          <w:sz w:val="24"/>
          <w:szCs w:val="24"/>
        </w:rPr>
        <w:t>первичный контроль</w:t>
      </w:r>
      <w:r w:rsidRPr="004F0ABD">
        <w:rPr>
          <w:noProof/>
          <w:sz w:val="24"/>
          <w:szCs w:val="24"/>
        </w:rPr>
        <w:t xml:space="preserve"> -</w:t>
      </w:r>
      <w:r w:rsidRPr="004F0ABD">
        <w:rPr>
          <w:sz w:val="24"/>
          <w:szCs w:val="24"/>
        </w:rPr>
        <w:t xml:space="preserve"> внутрицеховой, осуществляемый контролером цеха (участка). Контролер должен вложить талон со своим номером в упаковку или кассету с доброкачественной продукцией;</w:t>
      </w:r>
    </w:p>
    <w:p w:rsidR="0099372D" w:rsidRPr="004F0ABD" w:rsidRDefault="0099372D" w:rsidP="0099372D">
      <w:pPr>
        <w:ind w:firstLine="660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 вторичный</w:t>
      </w:r>
      <w:r w:rsidRPr="004F0ABD">
        <w:rPr>
          <w:noProof/>
          <w:sz w:val="24"/>
          <w:szCs w:val="24"/>
        </w:rPr>
        <w:t xml:space="preserve"> -</w:t>
      </w:r>
      <w:r w:rsidRPr="004F0ABD">
        <w:rPr>
          <w:sz w:val="24"/>
          <w:szCs w:val="24"/>
        </w:rPr>
        <w:t xml:space="preserve"> выборочный контроль, осуществляемый контролером отдела контроля качества (ОКК).</w:t>
      </w:r>
    </w:p>
    <w:p w:rsidR="0099372D" w:rsidRPr="004F0ABD" w:rsidRDefault="0099372D" w:rsidP="0099372D">
      <w:pPr>
        <w:ind w:firstLine="660"/>
        <w:jc w:val="both"/>
        <w:rPr>
          <w:sz w:val="24"/>
          <w:szCs w:val="24"/>
        </w:rPr>
      </w:pPr>
      <w:r w:rsidRPr="004F0ABD">
        <w:rPr>
          <w:noProof/>
          <w:sz w:val="24"/>
          <w:szCs w:val="24"/>
        </w:rPr>
        <w:t>23.</w:t>
      </w:r>
      <w:r w:rsidRPr="004F0ABD">
        <w:rPr>
          <w:sz w:val="24"/>
          <w:szCs w:val="24"/>
        </w:rPr>
        <w:t xml:space="preserve"> Емкости с растворами глазных капель, в которых обнаружены видимые механические включения, считаются забракованными. Забракованную продукцию вкладывают в отдельную тару с</w:t>
      </w:r>
      <w:r w:rsidRPr="004F0ABD">
        <w:rPr>
          <w:b/>
          <w:bCs/>
          <w:sz w:val="24"/>
          <w:szCs w:val="24"/>
        </w:rPr>
        <w:t xml:space="preserve"> </w:t>
      </w:r>
      <w:r w:rsidRPr="004F0ABD">
        <w:rPr>
          <w:sz w:val="24"/>
          <w:szCs w:val="24"/>
        </w:rPr>
        <w:t>отметкой «Брак».</w:t>
      </w:r>
    </w:p>
    <w:p w:rsidR="0099372D" w:rsidRPr="004F0ABD" w:rsidRDefault="0099372D" w:rsidP="0099372D">
      <w:pPr>
        <w:ind w:firstLine="680"/>
        <w:jc w:val="both"/>
        <w:rPr>
          <w:sz w:val="24"/>
          <w:szCs w:val="24"/>
        </w:rPr>
      </w:pPr>
      <w:r w:rsidRPr="004F0ABD">
        <w:rPr>
          <w:noProof/>
          <w:sz w:val="24"/>
          <w:szCs w:val="24"/>
        </w:rPr>
        <w:t>24.</w:t>
      </w:r>
      <w:r w:rsidRPr="004F0ABD">
        <w:rPr>
          <w:sz w:val="24"/>
          <w:szCs w:val="24"/>
        </w:rPr>
        <w:t xml:space="preserve"> Глазные капли с опалесценцией не бракуются в случае, если опалесценция допускается нормативным документом на конкретное лекарственное средство.</w:t>
      </w:r>
    </w:p>
    <w:p w:rsidR="0099372D" w:rsidRPr="004F0ABD" w:rsidRDefault="0099372D" w:rsidP="0099372D">
      <w:pPr>
        <w:ind w:firstLine="680"/>
        <w:jc w:val="both"/>
        <w:rPr>
          <w:sz w:val="24"/>
          <w:szCs w:val="24"/>
        </w:rPr>
      </w:pPr>
      <w:r w:rsidRPr="004F0ABD">
        <w:rPr>
          <w:noProof/>
          <w:sz w:val="24"/>
          <w:szCs w:val="24"/>
        </w:rPr>
        <w:t>25.</w:t>
      </w:r>
      <w:r w:rsidRPr="004F0ABD">
        <w:rPr>
          <w:sz w:val="24"/>
          <w:szCs w:val="24"/>
        </w:rPr>
        <w:t xml:space="preserve"> Первичному контролю подлежат</w:t>
      </w:r>
      <w:r w:rsidRPr="004F0ABD">
        <w:rPr>
          <w:noProof/>
          <w:sz w:val="24"/>
          <w:szCs w:val="24"/>
        </w:rPr>
        <w:t xml:space="preserve"> 100 %</w:t>
      </w:r>
      <w:r w:rsidRPr="004F0ABD">
        <w:rPr>
          <w:sz w:val="24"/>
          <w:szCs w:val="24"/>
        </w:rPr>
        <w:t xml:space="preserve"> емкостей, прошедших стадию стерилизации или изготовленных в асептических условиях, перед маркировкой и упаковкой.</w:t>
      </w:r>
    </w:p>
    <w:p w:rsidR="0099372D" w:rsidRPr="004F0ABD" w:rsidRDefault="0099372D" w:rsidP="0099372D">
      <w:pPr>
        <w:ind w:firstLine="680"/>
        <w:jc w:val="both"/>
        <w:rPr>
          <w:sz w:val="24"/>
          <w:szCs w:val="24"/>
        </w:rPr>
      </w:pPr>
      <w:r w:rsidRPr="004F0ABD">
        <w:rPr>
          <w:noProof/>
          <w:sz w:val="24"/>
          <w:szCs w:val="24"/>
        </w:rPr>
        <w:t>26.</w:t>
      </w:r>
      <w:r w:rsidRPr="004F0ABD">
        <w:rPr>
          <w:sz w:val="24"/>
          <w:szCs w:val="24"/>
        </w:rPr>
        <w:t xml:space="preserve"> Вторичный выборочный контроль осуществляется контролером отдела контроля качества (ОКК) в процессе полного анализа качества изготовленной продукции перед передачей ее на склад. Для этого из серии отбирают</w:t>
      </w:r>
      <w:r w:rsidRPr="004F0ABD">
        <w:rPr>
          <w:noProof/>
          <w:sz w:val="24"/>
          <w:szCs w:val="24"/>
        </w:rPr>
        <w:t xml:space="preserve"> 1%</w:t>
      </w:r>
      <w:r w:rsidRPr="004F0ABD">
        <w:rPr>
          <w:sz w:val="24"/>
          <w:szCs w:val="24"/>
        </w:rPr>
        <w:t xml:space="preserve"> единиц продукции, но не менее</w:t>
      </w:r>
      <w:r w:rsidRPr="004F0ABD">
        <w:rPr>
          <w:noProof/>
          <w:sz w:val="24"/>
          <w:szCs w:val="24"/>
        </w:rPr>
        <w:t xml:space="preserve"> 50</w:t>
      </w:r>
      <w:r w:rsidRPr="004F0ABD">
        <w:rPr>
          <w:sz w:val="24"/>
          <w:szCs w:val="24"/>
        </w:rPr>
        <w:t xml:space="preserve"> емкостей с растворами глазных капель.</w:t>
      </w:r>
    </w:p>
    <w:p w:rsidR="0099372D" w:rsidRPr="004F0ABD" w:rsidRDefault="0099372D" w:rsidP="0099372D">
      <w:pPr>
        <w:ind w:firstLine="680"/>
        <w:jc w:val="both"/>
        <w:rPr>
          <w:sz w:val="24"/>
          <w:szCs w:val="24"/>
        </w:rPr>
      </w:pPr>
      <w:r w:rsidRPr="004F0ABD">
        <w:rPr>
          <w:noProof/>
          <w:sz w:val="24"/>
          <w:szCs w:val="24"/>
        </w:rPr>
        <w:t>27.</w:t>
      </w:r>
      <w:r w:rsidRPr="004F0ABD">
        <w:rPr>
          <w:sz w:val="24"/>
          <w:szCs w:val="24"/>
        </w:rPr>
        <w:t> Вторичный контроль глазных капель осуществляют в соответствии с подпунктами 1 и 2 настоящего пункта.</w:t>
      </w:r>
    </w:p>
    <w:p w:rsidR="0099372D" w:rsidRPr="004F0ABD" w:rsidRDefault="0099372D" w:rsidP="0099372D">
      <w:pPr>
        <w:ind w:firstLine="680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В случае обнаружения ворсинок фиксируется их число в каждой единице контролируемой продукции.</w:t>
      </w:r>
    </w:p>
    <w:p w:rsidR="0099372D" w:rsidRPr="004F0ABD" w:rsidRDefault="0099372D" w:rsidP="0099372D">
      <w:pPr>
        <w:ind w:firstLine="680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В случае обнаружения в единице продукции хотя бы одной твердой частицы или ворсинок более</w:t>
      </w:r>
      <w:r w:rsidRPr="004F0ABD">
        <w:rPr>
          <w:noProof/>
          <w:sz w:val="24"/>
          <w:szCs w:val="24"/>
        </w:rPr>
        <w:t xml:space="preserve"> 5</w:t>
      </w:r>
      <w:r w:rsidRPr="004F0ABD">
        <w:rPr>
          <w:sz w:val="24"/>
          <w:szCs w:val="24"/>
        </w:rPr>
        <w:t xml:space="preserve"> производят повторный контроль на удвоенном количестве емкостей с растворами глазных капель.</w:t>
      </w:r>
    </w:p>
    <w:p w:rsidR="0099372D" w:rsidRPr="004F0ABD" w:rsidRDefault="0099372D" w:rsidP="0099372D">
      <w:pPr>
        <w:ind w:firstLine="680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В случае обнаружения в единице продукции хотя бы одной твердой частицы или ворсинок более</w:t>
      </w:r>
      <w:r w:rsidRPr="004F0ABD">
        <w:rPr>
          <w:noProof/>
          <w:sz w:val="24"/>
          <w:szCs w:val="24"/>
        </w:rPr>
        <w:t xml:space="preserve"> 5</w:t>
      </w:r>
      <w:r w:rsidRPr="004F0ABD">
        <w:rPr>
          <w:sz w:val="24"/>
          <w:szCs w:val="24"/>
        </w:rPr>
        <w:t xml:space="preserve"> при контроле на удвоенном количестве серия полностью бракуется.</w:t>
      </w:r>
    </w:p>
    <w:p w:rsidR="0099372D" w:rsidRPr="004F0ABD" w:rsidRDefault="0099372D" w:rsidP="0099372D">
      <w:pPr>
        <w:ind w:firstLine="680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1) качество продукции во флаконах определяется по коэффициенту дефектности, который рассчитывается как среднеарифметическое число ворсинок из взятых на вторичный просмотр единиц продукции.</w:t>
      </w:r>
    </w:p>
    <w:p w:rsidR="0099372D" w:rsidRPr="004F0ABD" w:rsidRDefault="0099372D" w:rsidP="0099372D">
      <w:pPr>
        <w:ind w:firstLine="680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Серия глазных капель во флаконах считается годной, если коэффициент дефектности не превышает</w:t>
      </w:r>
      <w:r w:rsidRPr="004F0ABD">
        <w:rPr>
          <w:noProof/>
          <w:sz w:val="24"/>
          <w:szCs w:val="24"/>
        </w:rPr>
        <w:t xml:space="preserve"> 1,5;</w:t>
      </w:r>
    </w:p>
    <w:p w:rsidR="0099372D" w:rsidRPr="004F0ABD" w:rsidRDefault="0099372D" w:rsidP="0099372D">
      <w:pPr>
        <w:ind w:firstLine="660"/>
        <w:jc w:val="both"/>
        <w:rPr>
          <w:sz w:val="24"/>
          <w:szCs w:val="24"/>
        </w:rPr>
      </w:pPr>
      <w:r w:rsidRPr="004F0ABD">
        <w:rPr>
          <w:noProof/>
          <w:sz w:val="24"/>
          <w:szCs w:val="24"/>
        </w:rPr>
        <w:t>2)</w:t>
      </w:r>
      <w:r w:rsidRPr="004F0ABD">
        <w:rPr>
          <w:sz w:val="24"/>
          <w:szCs w:val="24"/>
        </w:rPr>
        <w:t xml:space="preserve"> во взятом на просмотр количестве </w:t>
      </w:r>
      <w:proofErr w:type="gramStart"/>
      <w:r w:rsidRPr="004F0ABD">
        <w:rPr>
          <w:sz w:val="24"/>
          <w:szCs w:val="24"/>
        </w:rPr>
        <w:t>тюбик-капельниц</w:t>
      </w:r>
      <w:proofErr w:type="gramEnd"/>
      <w:r w:rsidRPr="004F0ABD">
        <w:rPr>
          <w:sz w:val="24"/>
          <w:szCs w:val="24"/>
        </w:rPr>
        <w:t xml:space="preserve"> допускается не более</w:t>
      </w:r>
      <w:r w:rsidRPr="004F0ABD">
        <w:rPr>
          <w:noProof/>
          <w:sz w:val="24"/>
          <w:szCs w:val="24"/>
        </w:rPr>
        <w:t xml:space="preserve"> 4 %</w:t>
      </w:r>
      <w:r w:rsidRPr="004F0ABD">
        <w:rPr>
          <w:sz w:val="24"/>
          <w:szCs w:val="24"/>
        </w:rPr>
        <w:t xml:space="preserve"> единиц продукции, содержащих механические включения, причем в каждом тюбике-капельнице не должно быть более</w:t>
      </w:r>
      <w:r w:rsidRPr="004F0ABD">
        <w:rPr>
          <w:noProof/>
          <w:sz w:val="24"/>
          <w:szCs w:val="24"/>
        </w:rPr>
        <w:t xml:space="preserve"> 5</w:t>
      </w:r>
      <w:r w:rsidRPr="004F0ABD">
        <w:rPr>
          <w:sz w:val="24"/>
          <w:szCs w:val="24"/>
        </w:rPr>
        <w:t xml:space="preserve"> ворсинок.</w:t>
      </w:r>
    </w:p>
    <w:p w:rsidR="0099372D" w:rsidRPr="004F0ABD" w:rsidRDefault="0099372D" w:rsidP="0099372D">
      <w:pPr>
        <w:ind w:firstLine="660"/>
        <w:jc w:val="both"/>
        <w:rPr>
          <w:sz w:val="24"/>
          <w:szCs w:val="24"/>
        </w:rPr>
      </w:pPr>
    </w:p>
    <w:p w:rsidR="0099372D" w:rsidRPr="004F0ABD" w:rsidRDefault="0099372D" w:rsidP="0099372D">
      <w:pPr>
        <w:jc w:val="center"/>
        <w:rPr>
          <w:b/>
          <w:bCs/>
          <w:sz w:val="24"/>
          <w:szCs w:val="24"/>
        </w:rPr>
      </w:pPr>
      <w:r w:rsidRPr="004F0ABD">
        <w:rPr>
          <w:rStyle w:val="10"/>
          <w:rFonts w:ascii="Times New Roman" w:hAnsi="Times New Roman"/>
          <w:sz w:val="24"/>
          <w:szCs w:val="24"/>
        </w:rPr>
        <w:t>6</w:t>
      </w:r>
      <w:r w:rsidRPr="004F0ABD">
        <w:rPr>
          <w:b/>
          <w:bCs/>
          <w:sz w:val="24"/>
          <w:szCs w:val="24"/>
        </w:rPr>
        <w:t>. Порядок контроля глазных капель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  <w:r w:rsidRPr="004F0ABD">
        <w:rPr>
          <w:b/>
          <w:bCs/>
          <w:sz w:val="24"/>
          <w:szCs w:val="24"/>
        </w:rPr>
        <w:t>на механические включения в аптеке</w:t>
      </w:r>
    </w:p>
    <w:p w:rsidR="0099372D" w:rsidRPr="004F0ABD" w:rsidRDefault="0099372D" w:rsidP="0099372D">
      <w:pPr>
        <w:ind w:firstLine="660"/>
        <w:jc w:val="both"/>
        <w:rPr>
          <w:noProof/>
          <w:sz w:val="24"/>
          <w:szCs w:val="24"/>
        </w:rPr>
      </w:pPr>
    </w:p>
    <w:p w:rsidR="0099372D" w:rsidRPr="004F0ABD" w:rsidRDefault="0099372D" w:rsidP="0099372D">
      <w:pPr>
        <w:ind w:firstLine="660"/>
        <w:jc w:val="both"/>
        <w:rPr>
          <w:sz w:val="24"/>
          <w:szCs w:val="24"/>
        </w:rPr>
      </w:pPr>
      <w:r w:rsidRPr="004F0ABD">
        <w:rPr>
          <w:noProof/>
          <w:sz w:val="24"/>
          <w:szCs w:val="24"/>
        </w:rPr>
        <w:t>28.</w:t>
      </w:r>
      <w:r w:rsidRPr="004F0ABD">
        <w:rPr>
          <w:sz w:val="24"/>
          <w:szCs w:val="24"/>
        </w:rPr>
        <w:t xml:space="preserve"> В аптеке осуществляют первичный контроль на механические включения всех изготовленных емкостей с глазными каплями в соответствии с подпунктами 1 и 2 пункта 21 и пунктами 23 и 24 настоящего приложения.</w:t>
      </w:r>
    </w:p>
    <w:p w:rsidR="0099372D" w:rsidRPr="004F0ABD" w:rsidRDefault="0099372D" w:rsidP="0099372D">
      <w:pPr>
        <w:ind w:firstLine="660"/>
        <w:jc w:val="both"/>
        <w:rPr>
          <w:sz w:val="24"/>
          <w:szCs w:val="24"/>
        </w:rPr>
      </w:pPr>
    </w:p>
    <w:p w:rsidR="0099372D" w:rsidRPr="004F0ABD" w:rsidRDefault="0099372D" w:rsidP="0099372D">
      <w:pPr>
        <w:jc w:val="center"/>
        <w:rPr>
          <w:b/>
          <w:bCs/>
          <w:sz w:val="24"/>
          <w:szCs w:val="24"/>
        </w:rPr>
      </w:pPr>
      <w:r w:rsidRPr="004F0ABD">
        <w:rPr>
          <w:rStyle w:val="10"/>
          <w:rFonts w:ascii="Times New Roman" w:hAnsi="Times New Roman"/>
          <w:sz w:val="24"/>
          <w:szCs w:val="24"/>
        </w:rPr>
        <w:t>7</w:t>
      </w:r>
      <w:r w:rsidRPr="004F0ABD">
        <w:rPr>
          <w:b/>
          <w:bCs/>
          <w:sz w:val="24"/>
          <w:szCs w:val="24"/>
        </w:rPr>
        <w:t xml:space="preserve">. Контроль глазных капель на </w:t>
      </w:r>
      <w:proofErr w:type="gramStart"/>
      <w:r w:rsidRPr="004F0ABD">
        <w:rPr>
          <w:b/>
          <w:bCs/>
          <w:sz w:val="24"/>
          <w:szCs w:val="24"/>
        </w:rPr>
        <w:t>механические</w:t>
      </w:r>
      <w:proofErr w:type="gramEnd"/>
    </w:p>
    <w:p w:rsidR="0099372D" w:rsidRPr="004F0ABD" w:rsidRDefault="0099372D" w:rsidP="0099372D">
      <w:pPr>
        <w:jc w:val="center"/>
        <w:rPr>
          <w:b/>
          <w:bCs/>
          <w:sz w:val="24"/>
          <w:szCs w:val="24"/>
        </w:rPr>
      </w:pPr>
      <w:r w:rsidRPr="004F0ABD">
        <w:rPr>
          <w:b/>
          <w:bCs/>
          <w:sz w:val="24"/>
          <w:szCs w:val="24"/>
        </w:rPr>
        <w:lastRenderedPageBreak/>
        <w:t>включения органами государственного контроля</w:t>
      </w:r>
    </w:p>
    <w:p w:rsidR="0099372D" w:rsidRPr="004F0ABD" w:rsidRDefault="0099372D" w:rsidP="0099372D">
      <w:pPr>
        <w:jc w:val="center"/>
        <w:rPr>
          <w:b/>
          <w:bCs/>
          <w:sz w:val="24"/>
          <w:szCs w:val="24"/>
        </w:rPr>
      </w:pPr>
      <w:r w:rsidRPr="004F0ABD">
        <w:rPr>
          <w:b/>
          <w:bCs/>
          <w:sz w:val="24"/>
          <w:szCs w:val="24"/>
        </w:rPr>
        <w:t>и органами по сертификации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</w:p>
    <w:p w:rsidR="0099372D" w:rsidRPr="004F0ABD" w:rsidRDefault="0099372D" w:rsidP="0099372D">
      <w:pPr>
        <w:ind w:firstLine="660"/>
        <w:jc w:val="both"/>
        <w:rPr>
          <w:sz w:val="24"/>
          <w:szCs w:val="24"/>
        </w:rPr>
      </w:pPr>
      <w:r w:rsidRPr="004F0ABD">
        <w:rPr>
          <w:noProof/>
          <w:sz w:val="24"/>
          <w:szCs w:val="24"/>
        </w:rPr>
        <w:t>29.</w:t>
      </w:r>
      <w:r w:rsidRPr="004F0ABD">
        <w:rPr>
          <w:sz w:val="24"/>
          <w:szCs w:val="24"/>
        </w:rPr>
        <w:t xml:space="preserve"> Отбор образцов глазных капель и их контроль на механические включения осуществляется органами государственного контроля качества и органами по сертификации лекарственных сре</w:t>
      </w:r>
      <w:proofErr w:type="gramStart"/>
      <w:r w:rsidRPr="004F0ABD">
        <w:rPr>
          <w:sz w:val="24"/>
          <w:szCs w:val="24"/>
        </w:rPr>
        <w:t>дств в с</w:t>
      </w:r>
      <w:proofErr w:type="gramEnd"/>
      <w:r w:rsidRPr="004F0ABD">
        <w:rPr>
          <w:sz w:val="24"/>
          <w:szCs w:val="24"/>
        </w:rPr>
        <w:t>оответствии с пунктами 26 и 27 настоящего приложения.</w:t>
      </w:r>
    </w:p>
    <w:p w:rsidR="0099372D" w:rsidRPr="004F0ABD" w:rsidRDefault="0099372D" w:rsidP="0099372D">
      <w:pPr>
        <w:ind w:firstLine="660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При необходимости органы государственного контроля и органы по сертификации могут запросить дополнительное количество образцов.</w:t>
      </w:r>
    </w:p>
    <w:p w:rsidR="0099372D" w:rsidRPr="004F0ABD" w:rsidRDefault="0099372D" w:rsidP="0099372D">
      <w:pPr>
        <w:ind w:firstLine="660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В случае невыполнения условий пунктов 26 и 27 настоящего приложения серию бракуют, о чем составляют акт и сообщают в установленном порядке предприятию-изготовителю.</w:t>
      </w:r>
    </w:p>
    <w:p w:rsidR="0099372D" w:rsidRPr="004F0ABD" w:rsidRDefault="0099372D" w:rsidP="0099372D">
      <w:pPr>
        <w:ind w:firstLine="660"/>
        <w:jc w:val="both"/>
        <w:rPr>
          <w:sz w:val="24"/>
          <w:szCs w:val="24"/>
        </w:rPr>
      </w:pPr>
      <w:r w:rsidRPr="004F0ABD">
        <w:rPr>
          <w:noProof/>
          <w:sz w:val="24"/>
          <w:szCs w:val="24"/>
        </w:rPr>
        <w:t>30.</w:t>
      </w:r>
      <w:r w:rsidRPr="004F0ABD">
        <w:rPr>
          <w:sz w:val="24"/>
          <w:szCs w:val="24"/>
        </w:rPr>
        <w:t xml:space="preserve"> На повторный контроль направляют образцы готовой продукции в количестве, равном  удвоенному количеству емкостей с растворами глазных капель, отобранному при вторичном контроле, с соответствующим протоколом анализа. При необходимости органы государственного контроля могут запросить дополнительное количество образцов.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</w:p>
    <w:p w:rsidR="0099372D" w:rsidRPr="004F0ABD" w:rsidRDefault="0099372D" w:rsidP="0099372D">
      <w:pPr>
        <w:rPr>
          <w:sz w:val="24"/>
          <w:szCs w:val="24"/>
        </w:rPr>
      </w:pPr>
    </w:p>
    <w:p w:rsidR="0099372D" w:rsidRPr="004F0ABD" w:rsidRDefault="0099372D" w:rsidP="0099372D">
      <w:pPr>
        <w:rPr>
          <w:sz w:val="24"/>
          <w:szCs w:val="24"/>
        </w:rPr>
      </w:pPr>
    </w:p>
    <w:p w:rsidR="0099372D" w:rsidRPr="004F0ABD" w:rsidRDefault="0099372D" w:rsidP="0099372D">
      <w:pPr>
        <w:jc w:val="right"/>
        <w:rPr>
          <w:b/>
          <w:sz w:val="24"/>
          <w:szCs w:val="24"/>
        </w:rPr>
      </w:pPr>
    </w:p>
    <w:p w:rsidR="0099372D" w:rsidRPr="004F0ABD" w:rsidRDefault="0099372D" w:rsidP="0099372D">
      <w:pPr>
        <w:jc w:val="right"/>
        <w:rPr>
          <w:b/>
          <w:sz w:val="24"/>
          <w:szCs w:val="24"/>
        </w:rPr>
      </w:pPr>
    </w:p>
    <w:p w:rsidR="0099372D" w:rsidRPr="004F0ABD" w:rsidRDefault="0099372D" w:rsidP="0099372D">
      <w:pPr>
        <w:jc w:val="right"/>
        <w:rPr>
          <w:b/>
          <w:sz w:val="24"/>
          <w:szCs w:val="24"/>
        </w:rPr>
      </w:pPr>
    </w:p>
    <w:p w:rsidR="0099372D" w:rsidRPr="004F0ABD" w:rsidRDefault="0099372D" w:rsidP="0099372D">
      <w:pPr>
        <w:jc w:val="right"/>
        <w:rPr>
          <w:b/>
          <w:sz w:val="24"/>
          <w:szCs w:val="24"/>
        </w:rPr>
      </w:pPr>
    </w:p>
    <w:p w:rsidR="0099372D" w:rsidRPr="004F0ABD" w:rsidRDefault="0099372D" w:rsidP="0099372D">
      <w:pPr>
        <w:jc w:val="right"/>
        <w:rPr>
          <w:b/>
          <w:sz w:val="24"/>
          <w:szCs w:val="24"/>
        </w:rPr>
      </w:pPr>
    </w:p>
    <w:p w:rsidR="0099372D" w:rsidRPr="004F0ABD" w:rsidRDefault="0099372D" w:rsidP="0099372D">
      <w:pPr>
        <w:jc w:val="right"/>
        <w:rPr>
          <w:b/>
          <w:sz w:val="24"/>
          <w:szCs w:val="24"/>
        </w:rPr>
      </w:pPr>
    </w:p>
    <w:p w:rsidR="0099372D" w:rsidRPr="004F0ABD" w:rsidRDefault="0099372D" w:rsidP="0099372D">
      <w:pPr>
        <w:jc w:val="right"/>
        <w:rPr>
          <w:b/>
          <w:sz w:val="24"/>
          <w:szCs w:val="24"/>
        </w:rPr>
      </w:pPr>
    </w:p>
    <w:p w:rsidR="0099372D" w:rsidRPr="004F0ABD" w:rsidRDefault="0099372D" w:rsidP="0099372D">
      <w:pPr>
        <w:rPr>
          <w:b/>
          <w:sz w:val="24"/>
          <w:szCs w:val="24"/>
        </w:rPr>
      </w:pPr>
    </w:p>
    <w:p w:rsidR="0099372D" w:rsidRPr="004F0ABD" w:rsidRDefault="0099372D" w:rsidP="0099372D">
      <w:pPr>
        <w:rPr>
          <w:b/>
          <w:sz w:val="24"/>
          <w:szCs w:val="24"/>
        </w:rPr>
      </w:pPr>
    </w:p>
    <w:p w:rsidR="0099372D" w:rsidRPr="004F0ABD" w:rsidRDefault="0099372D" w:rsidP="0099372D">
      <w:pPr>
        <w:rPr>
          <w:b/>
          <w:sz w:val="24"/>
          <w:szCs w:val="24"/>
        </w:rPr>
      </w:pPr>
    </w:p>
    <w:p w:rsidR="0099372D" w:rsidRPr="004F0ABD" w:rsidRDefault="0099372D" w:rsidP="0099372D">
      <w:pPr>
        <w:rPr>
          <w:b/>
          <w:sz w:val="24"/>
          <w:szCs w:val="24"/>
        </w:rPr>
      </w:pPr>
    </w:p>
    <w:p w:rsidR="0099372D" w:rsidRPr="004F0ABD" w:rsidRDefault="0099372D" w:rsidP="0099372D">
      <w:pPr>
        <w:rPr>
          <w:b/>
          <w:sz w:val="24"/>
          <w:szCs w:val="24"/>
        </w:rPr>
      </w:pPr>
    </w:p>
    <w:p w:rsidR="0099372D" w:rsidRPr="004F0ABD" w:rsidRDefault="0099372D" w:rsidP="0099372D">
      <w:pPr>
        <w:rPr>
          <w:b/>
          <w:sz w:val="24"/>
          <w:szCs w:val="24"/>
        </w:rPr>
      </w:pPr>
    </w:p>
    <w:p w:rsidR="0099372D" w:rsidRPr="004F0ABD" w:rsidRDefault="0099372D" w:rsidP="0099372D">
      <w:pPr>
        <w:rPr>
          <w:b/>
          <w:sz w:val="24"/>
          <w:szCs w:val="24"/>
        </w:rPr>
      </w:pPr>
    </w:p>
    <w:p w:rsidR="0099372D" w:rsidRPr="004F0ABD" w:rsidRDefault="0099372D" w:rsidP="0099372D">
      <w:pPr>
        <w:rPr>
          <w:b/>
          <w:sz w:val="24"/>
          <w:szCs w:val="24"/>
        </w:rPr>
      </w:pPr>
    </w:p>
    <w:p w:rsidR="0099372D" w:rsidRPr="004F0ABD" w:rsidRDefault="0099372D" w:rsidP="0099372D">
      <w:pPr>
        <w:rPr>
          <w:b/>
          <w:sz w:val="24"/>
          <w:szCs w:val="24"/>
        </w:rPr>
      </w:pPr>
    </w:p>
    <w:p w:rsidR="0099372D" w:rsidRPr="004F0ABD" w:rsidRDefault="0099372D" w:rsidP="0099372D">
      <w:pPr>
        <w:rPr>
          <w:b/>
          <w:sz w:val="24"/>
          <w:szCs w:val="24"/>
        </w:rPr>
      </w:pPr>
    </w:p>
    <w:p w:rsidR="0099372D" w:rsidRPr="004F0ABD" w:rsidRDefault="0099372D" w:rsidP="0099372D">
      <w:pPr>
        <w:rPr>
          <w:b/>
          <w:sz w:val="24"/>
          <w:szCs w:val="24"/>
        </w:rPr>
      </w:pPr>
    </w:p>
    <w:p w:rsidR="0099372D" w:rsidRPr="004F0ABD" w:rsidRDefault="0099372D" w:rsidP="0099372D">
      <w:pPr>
        <w:rPr>
          <w:b/>
          <w:sz w:val="24"/>
          <w:szCs w:val="24"/>
        </w:rPr>
      </w:pPr>
    </w:p>
    <w:p w:rsidR="0099372D" w:rsidRPr="004F0ABD" w:rsidRDefault="0099372D" w:rsidP="0099372D">
      <w:pPr>
        <w:rPr>
          <w:b/>
          <w:sz w:val="24"/>
          <w:szCs w:val="24"/>
        </w:rPr>
      </w:pPr>
    </w:p>
    <w:p w:rsidR="0099372D" w:rsidRPr="004F0ABD" w:rsidRDefault="0099372D" w:rsidP="0099372D">
      <w:pPr>
        <w:rPr>
          <w:b/>
          <w:sz w:val="24"/>
          <w:szCs w:val="24"/>
        </w:rPr>
      </w:pPr>
    </w:p>
    <w:p w:rsidR="0099372D" w:rsidRPr="004F0ABD" w:rsidRDefault="0099372D" w:rsidP="0099372D">
      <w:pPr>
        <w:rPr>
          <w:b/>
          <w:sz w:val="24"/>
          <w:szCs w:val="24"/>
        </w:rPr>
      </w:pPr>
    </w:p>
    <w:p w:rsidR="0099372D" w:rsidRPr="004F0ABD" w:rsidRDefault="0099372D" w:rsidP="0099372D">
      <w:pPr>
        <w:rPr>
          <w:b/>
          <w:sz w:val="24"/>
          <w:szCs w:val="24"/>
        </w:rPr>
      </w:pPr>
    </w:p>
    <w:p w:rsidR="0099372D" w:rsidRPr="004F0ABD" w:rsidRDefault="0099372D" w:rsidP="0099372D">
      <w:pPr>
        <w:rPr>
          <w:b/>
          <w:sz w:val="24"/>
          <w:szCs w:val="24"/>
        </w:rPr>
      </w:pPr>
    </w:p>
    <w:p w:rsidR="0099372D" w:rsidRPr="004F0ABD" w:rsidRDefault="0099372D" w:rsidP="0099372D">
      <w:pPr>
        <w:rPr>
          <w:b/>
          <w:sz w:val="24"/>
          <w:szCs w:val="24"/>
        </w:rPr>
      </w:pPr>
    </w:p>
    <w:p w:rsidR="0099372D" w:rsidRPr="004F0ABD" w:rsidRDefault="0099372D" w:rsidP="0099372D">
      <w:pPr>
        <w:rPr>
          <w:b/>
          <w:sz w:val="24"/>
          <w:szCs w:val="24"/>
        </w:rPr>
      </w:pPr>
    </w:p>
    <w:p w:rsidR="0099372D" w:rsidRPr="004F0ABD" w:rsidRDefault="0099372D" w:rsidP="0099372D">
      <w:pPr>
        <w:rPr>
          <w:b/>
          <w:sz w:val="24"/>
          <w:szCs w:val="24"/>
        </w:rPr>
      </w:pPr>
    </w:p>
    <w:p w:rsidR="0099372D" w:rsidRPr="004F0ABD" w:rsidRDefault="0099372D" w:rsidP="0099372D">
      <w:pPr>
        <w:rPr>
          <w:b/>
          <w:sz w:val="24"/>
          <w:szCs w:val="24"/>
        </w:rPr>
      </w:pPr>
    </w:p>
    <w:p w:rsidR="0099372D" w:rsidRPr="004F0ABD" w:rsidRDefault="0099372D" w:rsidP="0099372D">
      <w:pPr>
        <w:rPr>
          <w:b/>
          <w:sz w:val="24"/>
          <w:szCs w:val="24"/>
        </w:rPr>
      </w:pPr>
    </w:p>
    <w:p w:rsidR="0099372D" w:rsidRPr="004F0ABD" w:rsidRDefault="0099372D" w:rsidP="0099372D">
      <w:pPr>
        <w:rPr>
          <w:b/>
          <w:sz w:val="24"/>
          <w:szCs w:val="24"/>
        </w:rPr>
      </w:pPr>
    </w:p>
    <w:p w:rsidR="0099372D" w:rsidRPr="004F0ABD" w:rsidRDefault="0099372D" w:rsidP="0099372D">
      <w:pPr>
        <w:rPr>
          <w:b/>
          <w:sz w:val="24"/>
          <w:szCs w:val="24"/>
        </w:rPr>
      </w:pPr>
    </w:p>
    <w:p w:rsidR="0099372D" w:rsidRPr="004F0ABD" w:rsidRDefault="0099372D" w:rsidP="0099372D">
      <w:pPr>
        <w:rPr>
          <w:b/>
          <w:sz w:val="24"/>
          <w:szCs w:val="24"/>
        </w:rPr>
      </w:pPr>
    </w:p>
    <w:p w:rsidR="0099372D" w:rsidRPr="004F0ABD" w:rsidRDefault="0099372D" w:rsidP="0099372D">
      <w:pPr>
        <w:rPr>
          <w:b/>
          <w:sz w:val="24"/>
          <w:szCs w:val="24"/>
        </w:rPr>
      </w:pPr>
    </w:p>
    <w:p w:rsidR="0099372D" w:rsidRPr="004F0ABD" w:rsidRDefault="0099372D" w:rsidP="0099372D">
      <w:pPr>
        <w:ind w:left="7080"/>
        <w:rPr>
          <w:sz w:val="24"/>
          <w:szCs w:val="24"/>
        </w:rPr>
      </w:pPr>
      <w:r w:rsidRPr="004F0ABD">
        <w:rPr>
          <w:sz w:val="24"/>
          <w:szCs w:val="24"/>
        </w:rPr>
        <w:lastRenderedPageBreak/>
        <w:t xml:space="preserve">Приложение 23 </w:t>
      </w:r>
    </w:p>
    <w:p w:rsidR="0099372D" w:rsidRPr="004F0ABD" w:rsidRDefault="0099372D" w:rsidP="0099372D">
      <w:pPr>
        <w:rPr>
          <w:sz w:val="24"/>
          <w:szCs w:val="24"/>
        </w:rPr>
      </w:pPr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 xml:space="preserve">Порядок проведения анализа состояния производства </w:t>
      </w:r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>и системы обеспечения качества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</w:p>
    <w:p w:rsidR="0099372D" w:rsidRPr="004F0ABD" w:rsidRDefault="0099372D" w:rsidP="0099372D">
      <w:pPr>
        <w:pStyle w:val="ac"/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4F0ABD">
        <w:rPr>
          <w:rFonts w:ascii="Times New Roman" w:hAnsi="Times New Roman"/>
          <w:lang w:val="ru-RU"/>
        </w:rPr>
        <w:tab/>
        <w:t xml:space="preserve">1. </w:t>
      </w:r>
      <w:r w:rsidRPr="004F0ABD">
        <w:rPr>
          <w:rFonts w:ascii="Times New Roman" w:hAnsi="Times New Roman"/>
        </w:rPr>
        <w:t xml:space="preserve">Анализ состояния производства </w:t>
      </w:r>
      <w:r w:rsidRPr="004F0ABD">
        <w:rPr>
          <w:rFonts w:ascii="Times New Roman" w:hAnsi="Times New Roman"/>
          <w:lang w:val="ru-RU"/>
        </w:rPr>
        <w:t xml:space="preserve">и системы обеспечения качества </w:t>
      </w:r>
      <w:r w:rsidRPr="004F0ABD">
        <w:rPr>
          <w:rFonts w:ascii="Times New Roman" w:hAnsi="Times New Roman"/>
        </w:rPr>
        <w:t>осуществляют в случаях, предусмотренных схемами сертификации, с</w:t>
      </w:r>
      <w:r w:rsidRPr="004F0ABD">
        <w:rPr>
          <w:rFonts w:ascii="Times New Roman" w:hAnsi="Times New Roman"/>
          <w:lang w:val="ru-RU"/>
        </w:rPr>
        <w:t> </w:t>
      </w:r>
      <w:r w:rsidRPr="004F0ABD">
        <w:rPr>
          <w:rFonts w:ascii="Times New Roman" w:hAnsi="Times New Roman"/>
        </w:rPr>
        <w:t>целью установления наличия необходимых условий для обеспечения соответствия выпускаемой продукции требованиям</w:t>
      </w:r>
      <w:r w:rsidRPr="004F0ABD">
        <w:rPr>
          <w:rFonts w:ascii="Times New Roman" w:hAnsi="Times New Roman"/>
          <w:lang w:val="ru-RU"/>
        </w:rPr>
        <w:t xml:space="preserve"> настоящего Регламента</w:t>
      </w:r>
      <w:r w:rsidRPr="004F0ABD">
        <w:rPr>
          <w:rFonts w:ascii="Times New Roman" w:hAnsi="Times New Roman"/>
        </w:rPr>
        <w:t>. В зависимости от схемы сертификации анализ состояния производства</w:t>
      </w:r>
      <w:r w:rsidRPr="004F0ABD">
        <w:rPr>
          <w:rFonts w:ascii="Times New Roman" w:hAnsi="Times New Roman"/>
          <w:lang w:val="ru-RU"/>
        </w:rPr>
        <w:t xml:space="preserve"> и системы обеспечения качества</w:t>
      </w:r>
      <w:r w:rsidRPr="004F0ABD">
        <w:rPr>
          <w:rFonts w:ascii="Times New Roman" w:hAnsi="Times New Roman"/>
        </w:rPr>
        <w:t xml:space="preserve"> может производиться на этапе сертификации и при проведении инспекционного контроля.</w:t>
      </w:r>
    </w:p>
    <w:p w:rsidR="0099372D" w:rsidRPr="004F0ABD" w:rsidRDefault="0099372D" w:rsidP="0099372D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lang w:val="ru-RU"/>
        </w:rPr>
      </w:pPr>
      <w:r w:rsidRPr="004F0ABD">
        <w:rPr>
          <w:rFonts w:ascii="Times New Roman" w:hAnsi="Times New Roman"/>
          <w:lang w:val="ru-RU"/>
        </w:rPr>
        <w:tab/>
        <w:t>2. </w:t>
      </w:r>
      <w:r w:rsidRPr="004F0ABD">
        <w:rPr>
          <w:rFonts w:ascii="Times New Roman" w:hAnsi="Times New Roman"/>
        </w:rPr>
        <w:t xml:space="preserve">В процессе анализа состояния производства </w:t>
      </w:r>
      <w:r w:rsidRPr="004F0ABD">
        <w:rPr>
          <w:rFonts w:ascii="Times New Roman" w:hAnsi="Times New Roman"/>
          <w:lang w:val="ru-RU"/>
        </w:rPr>
        <w:t xml:space="preserve">и системы обеспечения качества </w:t>
      </w:r>
      <w:r w:rsidRPr="004F0ABD">
        <w:rPr>
          <w:rFonts w:ascii="Times New Roman" w:hAnsi="Times New Roman"/>
        </w:rPr>
        <w:t>оценивают:</w:t>
      </w:r>
    </w:p>
    <w:p w:rsidR="0099372D" w:rsidRPr="004F0ABD" w:rsidRDefault="0099372D" w:rsidP="0099372D">
      <w:pPr>
        <w:pStyle w:val="ae"/>
        <w:tabs>
          <w:tab w:val="left" w:pos="0"/>
        </w:tabs>
        <w:spacing w:after="0"/>
        <w:ind w:left="0"/>
        <w:rPr>
          <w:rFonts w:ascii="Times New Roman" w:hAnsi="Times New Roman"/>
          <w:lang w:val="ru-RU"/>
        </w:rPr>
      </w:pPr>
      <w:r w:rsidRPr="004F0ABD">
        <w:rPr>
          <w:rFonts w:ascii="Times New Roman" w:hAnsi="Times New Roman"/>
          <w:lang w:val="ru-RU"/>
        </w:rPr>
        <w:tab/>
        <w:t xml:space="preserve">- </w:t>
      </w:r>
      <w:r w:rsidRPr="004F0ABD">
        <w:rPr>
          <w:rFonts w:ascii="Times New Roman" w:hAnsi="Times New Roman"/>
        </w:rPr>
        <w:t>структуру управления предприяти</w:t>
      </w:r>
      <w:r w:rsidRPr="004F0ABD">
        <w:rPr>
          <w:rFonts w:ascii="Times New Roman" w:hAnsi="Times New Roman"/>
          <w:lang w:val="ru-RU"/>
        </w:rPr>
        <w:t>е</w:t>
      </w:r>
      <w:r w:rsidRPr="004F0ABD">
        <w:rPr>
          <w:rFonts w:ascii="Times New Roman" w:hAnsi="Times New Roman"/>
        </w:rPr>
        <w:t>м;</w:t>
      </w:r>
    </w:p>
    <w:p w:rsidR="0099372D" w:rsidRPr="004F0ABD" w:rsidRDefault="0099372D" w:rsidP="0099372D">
      <w:pPr>
        <w:pStyle w:val="ae"/>
        <w:tabs>
          <w:tab w:val="left" w:pos="0"/>
        </w:tabs>
        <w:spacing w:after="0"/>
        <w:ind w:left="0"/>
        <w:rPr>
          <w:rFonts w:ascii="Times New Roman" w:hAnsi="Times New Roman"/>
          <w:lang w:val="ru-RU"/>
        </w:rPr>
      </w:pPr>
      <w:r w:rsidRPr="004F0ABD">
        <w:rPr>
          <w:rFonts w:ascii="Times New Roman" w:hAnsi="Times New Roman"/>
          <w:lang w:val="ru-RU"/>
        </w:rPr>
        <w:tab/>
        <w:t xml:space="preserve">- </w:t>
      </w:r>
      <w:r w:rsidRPr="004F0ABD">
        <w:rPr>
          <w:rFonts w:ascii="Times New Roman" w:hAnsi="Times New Roman"/>
        </w:rPr>
        <w:t>наличие документированной системы качества предприятия;</w:t>
      </w:r>
    </w:p>
    <w:p w:rsidR="0099372D" w:rsidRPr="004F0ABD" w:rsidRDefault="0099372D" w:rsidP="0099372D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lang w:val="ru-RU"/>
        </w:rPr>
      </w:pPr>
      <w:r w:rsidRPr="004F0ABD">
        <w:rPr>
          <w:rFonts w:ascii="Times New Roman" w:hAnsi="Times New Roman"/>
          <w:lang w:val="ru-RU"/>
        </w:rPr>
        <w:tab/>
        <w:t xml:space="preserve">- </w:t>
      </w:r>
      <w:r w:rsidRPr="004F0ABD">
        <w:rPr>
          <w:rFonts w:ascii="Times New Roman" w:hAnsi="Times New Roman"/>
        </w:rPr>
        <w:t>действие по управлению качеством сертифицируемой продукции (распределение ответственности руководителей служб предприятия за обеспечение качества выпускаемой продукции, наличие функционального подразделения, ответственного за качество);</w:t>
      </w:r>
    </w:p>
    <w:p w:rsidR="0099372D" w:rsidRPr="004F0ABD" w:rsidRDefault="0099372D" w:rsidP="0099372D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lang w:val="ru-RU"/>
        </w:rPr>
      </w:pPr>
      <w:r w:rsidRPr="004F0ABD">
        <w:rPr>
          <w:rFonts w:ascii="Times New Roman" w:hAnsi="Times New Roman"/>
          <w:lang w:val="ru-RU"/>
        </w:rPr>
        <w:tab/>
        <w:t>- </w:t>
      </w:r>
      <w:r w:rsidRPr="004F0ABD">
        <w:rPr>
          <w:rFonts w:ascii="Times New Roman" w:hAnsi="Times New Roman"/>
        </w:rPr>
        <w:t xml:space="preserve">обеспечение идентификации и </w:t>
      </w:r>
      <w:proofErr w:type="spellStart"/>
      <w:r w:rsidRPr="004F0ABD">
        <w:rPr>
          <w:rFonts w:ascii="Times New Roman" w:hAnsi="Times New Roman"/>
        </w:rPr>
        <w:t>прослеживаемости</w:t>
      </w:r>
      <w:proofErr w:type="spellEnd"/>
      <w:r w:rsidRPr="004F0ABD">
        <w:rPr>
          <w:rFonts w:ascii="Times New Roman" w:hAnsi="Times New Roman"/>
        </w:rPr>
        <w:t xml:space="preserve"> применяемых материалов и продукции;</w:t>
      </w:r>
    </w:p>
    <w:p w:rsidR="0099372D" w:rsidRPr="004F0ABD" w:rsidRDefault="0099372D" w:rsidP="0099372D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lang w:val="ru-RU"/>
        </w:rPr>
      </w:pPr>
      <w:r w:rsidRPr="004F0ABD">
        <w:rPr>
          <w:rFonts w:ascii="Times New Roman" w:hAnsi="Times New Roman"/>
          <w:lang w:val="ru-RU"/>
        </w:rPr>
        <w:tab/>
        <w:t>- </w:t>
      </w:r>
      <w:r w:rsidRPr="004F0ABD">
        <w:rPr>
          <w:rFonts w:ascii="Times New Roman" w:hAnsi="Times New Roman"/>
        </w:rPr>
        <w:t>систему контроля и испытаний исходных материалов и оборудования (порядок входного контроля, наличие специалистов, ответственных за изоляцию некондиционных материалов);</w:t>
      </w:r>
    </w:p>
    <w:p w:rsidR="0099372D" w:rsidRPr="004F0ABD" w:rsidRDefault="0099372D" w:rsidP="0099372D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lang w:val="ru-RU"/>
        </w:rPr>
      </w:pPr>
      <w:r w:rsidRPr="004F0ABD">
        <w:rPr>
          <w:rFonts w:ascii="Times New Roman" w:hAnsi="Times New Roman"/>
          <w:lang w:val="ru-RU"/>
        </w:rPr>
        <w:tab/>
        <w:t>- </w:t>
      </w:r>
      <w:r w:rsidRPr="004F0ABD">
        <w:rPr>
          <w:rFonts w:ascii="Times New Roman" w:hAnsi="Times New Roman"/>
        </w:rPr>
        <w:t>систему контроля технологического процесса изготовления сертифицируемой продукции (порядок контроля технологического процесса на операциях, влияющих на сертифицированные показатели и характеристики продукции; меры, препятствующие произвольному изменению его режимов; ответственность исполнителей за нарушения технологической дисциплины);</w:t>
      </w:r>
    </w:p>
    <w:p w:rsidR="0099372D" w:rsidRPr="004F0ABD" w:rsidRDefault="0099372D" w:rsidP="0099372D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lang w:val="ru-RU"/>
        </w:rPr>
      </w:pPr>
      <w:r w:rsidRPr="004F0ABD">
        <w:rPr>
          <w:rFonts w:ascii="Times New Roman" w:hAnsi="Times New Roman"/>
          <w:lang w:val="ru-RU"/>
        </w:rPr>
        <w:tab/>
        <w:t>- </w:t>
      </w:r>
      <w:r w:rsidRPr="004F0ABD">
        <w:rPr>
          <w:rFonts w:ascii="Times New Roman" w:hAnsi="Times New Roman"/>
        </w:rPr>
        <w:t>систему контроля, профилактики и ремонта технологического оборудования, оснастки и инструмента (порядок контроля технологического оборудования, оснастки и инструмента, наличие и реализация графика их планово-предупредительного ремонта);</w:t>
      </w:r>
    </w:p>
    <w:p w:rsidR="0099372D" w:rsidRPr="004F0ABD" w:rsidRDefault="0099372D" w:rsidP="0099372D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lang w:val="ru-RU"/>
        </w:rPr>
      </w:pPr>
      <w:r w:rsidRPr="004F0ABD">
        <w:rPr>
          <w:rFonts w:ascii="Times New Roman" w:hAnsi="Times New Roman"/>
          <w:lang w:val="ru-RU"/>
        </w:rPr>
        <w:tab/>
        <w:t>- </w:t>
      </w:r>
      <w:r w:rsidRPr="004F0ABD">
        <w:rPr>
          <w:rFonts w:ascii="Times New Roman" w:hAnsi="Times New Roman"/>
        </w:rPr>
        <w:t>систему операционного контроля (порядок контроля в процессе производства на каждой операции, система учета и анализа данных операционного контроля);</w:t>
      </w:r>
    </w:p>
    <w:p w:rsidR="0099372D" w:rsidRPr="004F0ABD" w:rsidRDefault="0099372D" w:rsidP="0099372D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lang w:val="ru-RU"/>
        </w:rPr>
      </w:pPr>
      <w:r w:rsidRPr="004F0ABD">
        <w:rPr>
          <w:rFonts w:ascii="Times New Roman" w:hAnsi="Times New Roman"/>
          <w:lang w:val="ru-RU"/>
        </w:rPr>
        <w:tab/>
        <w:t>- </w:t>
      </w:r>
      <w:r w:rsidRPr="004F0ABD">
        <w:rPr>
          <w:rFonts w:ascii="Times New Roman" w:hAnsi="Times New Roman"/>
        </w:rPr>
        <w:t xml:space="preserve">систему испытаний сертифицируемой продукции на соответствие </w:t>
      </w:r>
      <w:r w:rsidRPr="004F0ABD">
        <w:rPr>
          <w:rFonts w:ascii="Times New Roman" w:hAnsi="Times New Roman"/>
          <w:lang w:val="ru-RU"/>
        </w:rPr>
        <w:t xml:space="preserve">требованиям нормативного </w:t>
      </w:r>
      <w:r w:rsidRPr="004F0ABD">
        <w:rPr>
          <w:rFonts w:ascii="Times New Roman" w:hAnsi="Times New Roman"/>
        </w:rPr>
        <w:t>документ</w:t>
      </w:r>
      <w:r w:rsidRPr="004F0ABD">
        <w:rPr>
          <w:rFonts w:ascii="Times New Roman" w:hAnsi="Times New Roman"/>
          <w:lang w:val="ru-RU"/>
        </w:rPr>
        <w:t>а</w:t>
      </w:r>
      <w:r w:rsidRPr="004F0ABD">
        <w:rPr>
          <w:rFonts w:ascii="Times New Roman" w:hAnsi="Times New Roman"/>
        </w:rPr>
        <w:t xml:space="preserve">, наличие в документации на периодические испытания продукции процедуры оценки ее соответствия требованиям </w:t>
      </w:r>
      <w:r w:rsidRPr="004F0ABD">
        <w:rPr>
          <w:rFonts w:ascii="Times New Roman" w:hAnsi="Times New Roman"/>
          <w:lang w:val="ru-RU"/>
        </w:rPr>
        <w:t>нормативного документа</w:t>
      </w:r>
      <w:r w:rsidRPr="004F0ABD">
        <w:rPr>
          <w:rFonts w:ascii="Times New Roman" w:hAnsi="Times New Roman"/>
        </w:rPr>
        <w:t>, регистрации полученных при этих испытаниях данных;</w:t>
      </w:r>
    </w:p>
    <w:p w:rsidR="0099372D" w:rsidRPr="004F0ABD" w:rsidRDefault="0099372D" w:rsidP="0099372D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lang w:val="ru-RU"/>
        </w:rPr>
      </w:pPr>
      <w:r w:rsidRPr="004F0ABD">
        <w:rPr>
          <w:rFonts w:ascii="Times New Roman" w:hAnsi="Times New Roman"/>
          <w:lang w:val="ru-RU"/>
        </w:rPr>
        <w:tab/>
        <w:t>- </w:t>
      </w:r>
      <w:r w:rsidRPr="004F0ABD">
        <w:rPr>
          <w:rFonts w:ascii="Times New Roman" w:hAnsi="Times New Roman"/>
        </w:rPr>
        <w:t>средства измерений (номенклатура средств, метрологические характеристики, поверочные схемы, методики аттестации, сроки поверки средств измерений, система регистрации поверок);</w:t>
      </w:r>
    </w:p>
    <w:p w:rsidR="0099372D" w:rsidRPr="004F0ABD" w:rsidRDefault="0099372D" w:rsidP="0099372D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lang w:val="ru-RU"/>
        </w:rPr>
      </w:pPr>
      <w:r w:rsidRPr="004F0ABD">
        <w:rPr>
          <w:rFonts w:ascii="Times New Roman" w:hAnsi="Times New Roman"/>
          <w:lang w:val="ru-RU"/>
        </w:rPr>
        <w:tab/>
        <w:t>- </w:t>
      </w:r>
      <w:r w:rsidRPr="004F0ABD">
        <w:rPr>
          <w:rFonts w:ascii="Times New Roman" w:hAnsi="Times New Roman"/>
        </w:rPr>
        <w:t>корректирующие и предупреждающие действия (наличие процедур, обеспечивающих выявление причин несоответствия сертифицируемой продукции и корректирующие действия, исключающие повторение несоответствий, применение и регистрация корректирующих действий);</w:t>
      </w:r>
    </w:p>
    <w:p w:rsidR="0099372D" w:rsidRPr="004F0ABD" w:rsidRDefault="0099372D" w:rsidP="0099372D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lang w:val="ru-RU"/>
        </w:rPr>
      </w:pPr>
      <w:r w:rsidRPr="004F0ABD">
        <w:rPr>
          <w:rFonts w:ascii="Times New Roman" w:hAnsi="Times New Roman"/>
          <w:lang w:val="ru-RU"/>
        </w:rPr>
        <w:tab/>
        <w:t>- </w:t>
      </w:r>
      <w:r w:rsidRPr="004F0ABD">
        <w:rPr>
          <w:rFonts w:ascii="Times New Roman" w:hAnsi="Times New Roman"/>
        </w:rPr>
        <w:t>регистраци</w:t>
      </w:r>
      <w:r w:rsidRPr="004F0ABD">
        <w:rPr>
          <w:rFonts w:ascii="Times New Roman" w:hAnsi="Times New Roman"/>
          <w:lang w:val="ru-RU"/>
        </w:rPr>
        <w:t>ю</w:t>
      </w:r>
      <w:r w:rsidRPr="004F0ABD">
        <w:rPr>
          <w:rFonts w:ascii="Times New Roman" w:hAnsi="Times New Roman"/>
        </w:rPr>
        <w:t xml:space="preserve"> данных о качестве (порядок регистрации и хранения данных входного контроля, операционного и приемочного контроля качества, контроля хода технологических процессов, протоколов испытаний, в первую очередь характеристик, параметров и требований, определяемых при сертификационных испытаниях продукции)</w:t>
      </w:r>
      <w:r w:rsidRPr="004F0ABD">
        <w:rPr>
          <w:rFonts w:ascii="Times New Roman" w:hAnsi="Times New Roman"/>
          <w:lang w:val="ru-RU"/>
        </w:rPr>
        <w:t>.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3. Обязательным условием сертификации  серийного производства являются отбор проб и испытания лекарственных средств на безопасность и качество в соответствии с нормативными документами</w:t>
      </w:r>
      <w:r w:rsidRPr="004F0ABD">
        <w:rPr>
          <w:b/>
          <w:sz w:val="24"/>
          <w:szCs w:val="24"/>
        </w:rPr>
        <w:t xml:space="preserve">. </w:t>
      </w:r>
      <w:r w:rsidRPr="004F0ABD">
        <w:rPr>
          <w:sz w:val="24"/>
          <w:szCs w:val="24"/>
        </w:rPr>
        <w:t>Испытания проводятся в аккредитованных испытательных лабораториях</w:t>
      </w:r>
      <w:r w:rsidRPr="004F0ABD">
        <w:rPr>
          <w:b/>
          <w:sz w:val="24"/>
          <w:szCs w:val="24"/>
        </w:rPr>
        <w:t xml:space="preserve">. </w:t>
      </w:r>
      <w:r w:rsidRPr="004F0ABD">
        <w:rPr>
          <w:sz w:val="24"/>
          <w:szCs w:val="24"/>
        </w:rPr>
        <w:t xml:space="preserve">Если нормативными документами установлены испытания, связанные с </w:t>
      </w:r>
      <w:r w:rsidRPr="004F0ABD">
        <w:rPr>
          <w:sz w:val="24"/>
          <w:szCs w:val="24"/>
        </w:rPr>
        <w:lastRenderedPageBreak/>
        <w:t>большими затратами средств, сложностью испытаний, или стандартные образцы являются  трудно транспортируемыми, испытания могут быть проведены  на производстве.   Данные условия определяются в договоре на проведение серийной оценки безопасности и качества, заключенном между заказчиком и Органом по сертификации лекарственных средств.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4. При проведении анализа состояния производства эксперт  Органа по сертификации должен соблюдать требования конфиденциальности информации, полученной от заявителя.</w:t>
      </w:r>
    </w:p>
    <w:p w:rsidR="0099372D" w:rsidRPr="004F0ABD" w:rsidRDefault="0099372D" w:rsidP="0099372D">
      <w:pPr>
        <w:pStyle w:val="ac"/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lang w:val="ru-RU"/>
        </w:rPr>
      </w:pPr>
      <w:r w:rsidRPr="004F0ABD">
        <w:rPr>
          <w:rFonts w:ascii="Times New Roman" w:hAnsi="Times New Roman"/>
          <w:lang w:val="ru-RU"/>
        </w:rPr>
        <w:t xml:space="preserve">5. </w:t>
      </w:r>
      <w:r w:rsidRPr="004F0ABD">
        <w:rPr>
          <w:rFonts w:ascii="Times New Roman" w:hAnsi="Times New Roman"/>
        </w:rPr>
        <w:t xml:space="preserve">Основанием для проведения анализа состояния производства является решение </w:t>
      </w:r>
      <w:r w:rsidRPr="004F0ABD">
        <w:rPr>
          <w:rFonts w:ascii="Times New Roman" w:hAnsi="Times New Roman"/>
          <w:lang w:val="ru-RU"/>
        </w:rPr>
        <w:t>О</w:t>
      </w:r>
      <w:proofErr w:type="spellStart"/>
      <w:r w:rsidRPr="004F0ABD">
        <w:rPr>
          <w:rFonts w:ascii="Times New Roman" w:hAnsi="Times New Roman"/>
        </w:rPr>
        <w:t>ргана</w:t>
      </w:r>
      <w:proofErr w:type="spellEnd"/>
      <w:r w:rsidRPr="004F0ABD">
        <w:rPr>
          <w:rFonts w:ascii="Times New Roman" w:hAnsi="Times New Roman"/>
        </w:rPr>
        <w:t xml:space="preserve"> по сертификации по заявке, содержащее указания о принятой схеме сертификации, включающей анализ состояния производства.</w:t>
      </w:r>
      <w:r w:rsidRPr="004F0ABD">
        <w:rPr>
          <w:rFonts w:ascii="Times New Roman" w:hAnsi="Times New Roman"/>
          <w:lang w:val="ru-RU"/>
        </w:rPr>
        <w:t xml:space="preserve"> </w:t>
      </w:r>
    </w:p>
    <w:p w:rsidR="0099372D" w:rsidRPr="004F0ABD" w:rsidRDefault="0099372D" w:rsidP="0099372D">
      <w:pPr>
        <w:pStyle w:val="ac"/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lang w:val="ru-RU"/>
        </w:rPr>
      </w:pPr>
      <w:r w:rsidRPr="004F0ABD">
        <w:rPr>
          <w:rFonts w:ascii="Times New Roman" w:hAnsi="Times New Roman"/>
          <w:lang w:val="ru-RU"/>
        </w:rPr>
        <w:t>6. Орган по сертификации направляет заявителю уведомление о проведении анализа состояния производства по форме, приведенной  в </w:t>
      </w:r>
      <w:r w:rsidRPr="004F0ABD">
        <w:rPr>
          <w:rFonts w:ascii="Times New Roman" w:hAnsi="Times New Roman"/>
        </w:rPr>
        <w:t>приложени</w:t>
      </w:r>
      <w:r w:rsidRPr="004F0ABD">
        <w:rPr>
          <w:rFonts w:ascii="Times New Roman" w:hAnsi="Times New Roman"/>
          <w:lang w:val="ru-RU"/>
        </w:rPr>
        <w:t>и</w:t>
      </w:r>
      <w:proofErr w:type="gramStart"/>
      <w:r w:rsidRPr="004F0ABD">
        <w:rPr>
          <w:rFonts w:ascii="Times New Roman" w:hAnsi="Times New Roman"/>
        </w:rPr>
        <w:t xml:space="preserve"> А</w:t>
      </w:r>
      <w:proofErr w:type="gramEnd"/>
      <w:r w:rsidRPr="004F0ABD">
        <w:rPr>
          <w:rFonts w:ascii="Times New Roman" w:hAnsi="Times New Roman"/>
          <w:lang w:val="ru-RU"/>
        </w:rPr>
        <w:t xml:space="preserve"> к </w:t>
      </w:r>
      <w:r w:rsidRPr="004F0ABD">
        <w:rPr>
          <w:rFonts w:ascii="Times New Roman" w:hAnsi="Times New Roman"/>
        </w:rPr>
        <w:t>настояще</w:t>
      </w:r>
      <w:r w:rsidRPr="004F0ABD">
        <w:rPr>
          <w:rFonts w:ascii="Times New Roman" w:hAnsi="Times New Roman"/>
          <w:lang w:val="ru-RU"/>
        </w:rPr>
        <w:t>му</w:t>
      </w:r>
      <w:r w:rsidRPr="004F0ABD">
        <w:rPr>
          <w:rFonts w:ascii="Times New Roman" w:hAnsi="Times New Roman"/>
        </w:rPr>
        <w:t xml:space="preserve"> </w:t>
      </w:r>
      <w:r w:rsidRPr="004F0ABD">
        <w:rPr>
          <w:rFonts w:ascii="Times New Roman" w:hAnsi="Times New Roman"/>
          <w:lang w:val="ru-RU"/>
        </w:rPr>
        <w:t>приложению</w:t>
      </w:r>
      <w:r w:rsidRPr="004F0ABD">
        <w:rPr>
          <w:rFonts w:ascii="Times New Roman" w:hAnsi="Times New Roman"/>
        </w:rPr>
        <w:t xml:space="preserve">.  </w:t>
      </w:r>
    </w:p>
    <w:p w:rsidR="0099372D" w:rsidRPr="004F0ABD" w:rsidRDefault="0099372D" w:rsidP="0099372D">
      <w:pPr>
        <w:pStyle w:val="ac"/>
        <w:tabs>
          <w:tab w:val="left" w:pos="1080"/>
        </w:tabs>
        <w:spacing w:after="0"/>
        <w:ind w:firstLine="720"/>
        <w:jc w:val="both"/>
        <w:rPr>
          <w:rFonts w:ascii="Times New Roman" w:hAnsi="Times New Roman"/>
        </w:rPr>
      </w:pPr>
      <w:r w:rsidRPr="004F0ABD">
        <w:rPr>
          <w:rFonts w:ascii="Times New Roman" w:hAnsi="Times New Roman"/>
          <w:lang w:val="ru-RU"/>
        </w:rPr>
        <w:t xml:space="preserve">7. </w:t>
      </w:r>
      <w:r w:rsidRPr="004F0ABD">
        <w:rPr>
          <w:rFonts w:ascii="Times New Roman" w:hAnsi="Times New Roman"/>
        </w:rPr>
        <w:t xml:space="preserve">Орган по сертификации </w:t>
      </w:r>
      <w:r w:rsidRPr="004F0ABD">
        <w:rPr>
          <w:rFonts w:ascii="Times New Roman" w:hAnsi="Times New Roman"/>
          <w:color w:val="000000"/>
          <w:spacing w:val="1"/>
          <w:lang w:val="ky-KG"/>
        </w:rPr>
        <w:t>лекарственных средств</w:t>
      </w:r>
      <w:r w:rsidRPr="004F0ABD">
        <w:rPr>
          <w:rFonts w:ascii="Times New Roman" w:hAnsi="Times New Roman"/>
        </w:rPr>
        <w:t xml:space="preserve"> назначает эксперта</w:t>
      </w:r>
      <w:r w:rsidRPr="004F0ABD">
        <w:rPr>
          <w:rFonts w:ascii="Times New Roman" w:hAnsi="Times New Roman"/>
          <w:lang w:val="ru-RU"/>
        </w:rPr>
        <w:t> </w:t>
      </w:r>
      <w:r w:rsidRPr="004F0ABD">
        <w:rPr>
          <w:rFonts w:ascii="Times New Roman" w:hAnsi="Times New Roman"/>
        </w:rPr>
        <w:t>(</w:t>
      </w:r>
      <w:proofErr w:type="spellStart"/>
      <w:r w:rsidRPr="004F0ABD">
        <w:rPr>
          <w:rFonts w:ascii="Times New Roman" w:hAnsi="Times New Roman"/>
        </w:rPr>
        <w:t>ов</w:t>
      </w:r>
      <w:proofErr w:type="spellEnd"/>
      <w:r w:rsidRPr="004F0ABD">
        <w:rPr>
          <w:rFonts w:ascii="Times New Roman" w:hAnsi="Times New Roman"/>
        </w:rPr>
        <w:t>) для проведения анализа состояния производства, уведомляет заявителя о необходимости представления исходных документов и сроках проведения проверок.</w:t>
      </w:r>
    </w:p>
    <w:p w:rsidR="0099372D" w:rsidRPr="004F0ABD" w:rsidRDefault="0099372D" w:rsidP="0099372D">
      <w:pPr>
        <w:pStyle w:val="ac"/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lang w:val="ru-RU"/>
        </w:rPr>
      </w:pPr>
      <w:r w:rsidRPr="004F0ABD">
        <w:rPr>
          <w:rFonts w:ascii="Times New Roman" w:hAnsi="Times New Roman"/>
          <w:lang w:val="ru-RU"/>
        </w:rPr>
        <w:t xml:space="preserve">8. </w:t>
      </w:r>
      <w:r w:rsidRPr="004F0ABD">
        <w:rPr>
          <w:rFonts w:ascii="Times New Roman" w:hAnsi="Times New Roman"/>
        </w:rPr>
        <w:t>По результатам анализа производства составляю</w:t>
      </w:r>
      <w:r w:rsidRPr="004F0ABD">
        <w:rPr>
          <w:rFonts w:ascii="Times New Roman" w:hAnsi="Times New Roman"/>
          <w:lang w:val="ru-RU"/>
        </w:rPr>
        <w:t xml:space="preserve">т </w:t>
      </w:r>
      <w:r w:rsidRPr="004F0ABD">
        <w:rPr>
          <w:rFonts w:ascii="Times New Roman" w:hAnsi="Times New Roman"/>
        </w:rPr>
        <w:t xml:space="preserve">акт в двух экземплярах, один для заявителя, второй </w:t>
      </w:r>
      <w:r w:rsidRPr="004F0ABD">
        <w:rPr>
          <w:rFonts w:ascii="Times New Roman" w:hAnsi="Times New Roman"/>
          <w:lang w:val="ru-RU"/>
        </w:rPr>
        <w:t xml:space="preserve">- </w:t>
      </w:r>
      <w:r w:rsidRPr="004F0ABD">
        <w:rPr>
          <w:rFonts w:ascii="Times New Roman" w:hAnsi="Times New Roman"/>
        </w:rPr>
        <w:t xml:space="preserve">для </w:t>
      </w:r>
      <w:r w:rsidRPr="004F0ABD">
        <w:rPr>
          <w:rFonts w:ascii="Times New Roman" w:hAnsi="Times New Roman"/>
          <w:lang w:val="ru-RU"/>
        </w:rPr>
        <w:t>О</w:t>
      </w:r>
      <w:proofErr w:type="spellStart"/>
      <w:r w:rsidRPr="004F0ABD">
        <w:rPr>
          <w:rFonts w:ascii="Times New Roman" w:hAnsi="Times New Roman"/>
        </w:rPr>
        <w:t>ргана</w:t>
      </w:r>
      <w:proofErr w:type="spellEnd"/>
      <w:r w:rsidRPr="004F0ABD">
        <w:rPr>
          <w:rFonts w:ascii="Times New Roman" w:hAnsi="Times New Roman"/>
        </w:rPr>
        <w:t xml:space="preserve"> по сертификации по форме</w:t>
      </w:r>
      <w:r w:rsidRPr="004F0ABD">
        <w:rPr>
          <w:rFonts w:ascii="Times New Roman" w:hAnsi="Times New Roman"/>
          <w:lang w:val="ru-RU"/>
        </w:rPr>
        <w:t>, приведенной в</w:t>
      </w:r>
      <w:r w:rsidRPr="004F0ABD">
        <w:rPr>
          <w:rFonts w:ascii="Times New Roman" w:hAnsi="Times New Roman"/>
        </w:rPr>
        <w:t xml:space="preserve"> приложени</w:t>
      </w:r>
      <w:r w:rsidRPr="004F0ABD">
        <w:rPr>
          <w:rFonts w:ascii="Times New Roman" w:hAnsi="Times New Roman"/>
          <w:lang w:val="ru-RU"/>
        </w:rPr>
        <w:t>и</w:t>
      </w:r>
      <w:r w:rsidRPr="004F0ABD">
        <w:rPr>
          <w:rFonts w:ascii="Times New Roman" w:hAnsi="Times New Roman"/>
        </w:rPr>
        <w:t xml:space="preserve"> </w:t>
      </w:r>
      <w:r w:rsidRPr="004F0ABD">
        <w:rPr>
          <w:rFonts w:ascii="Times New Roman" w:hAnsi="Times New Roman"/>
          <w:lang w:val="ru-RU"/>
        </w:rPr>
        <w:t xml:space="preserve">Б к </w:t>
      </w:r>
      <w:r w:rsidRPr="004F0ABD">
        <w:rPr>
          <w:rFonts w:ascii="Times New Roman" w:hAnsi="Times New Roman"/>
        </w:rPr>
        <w:t>настояще</w:t>
      </w:r>
      <w:r w:rsidRPr="004F0ABD">
        <w:rPr>
          <w:rFonts w:ascii="Times New Roman" w:hAnsi="Times New Roman"/>
          <w:lang w:val="ru-RU"/>
        </w:rPr>
        <w:t>му</w:t>
      </w:r>
      <w:r w:rsidRPr="004F0ABD">
        <w:rPr>
          <w:rFonts w:ascii="Times New Roman" w:hAnsi="Times New Roman"/>
        </w:rPr>
        <w:t xml:space="preserve"> </w:t>
      </w:r>
      <w:r w:rsidRPr="004F0ABD">
        <w:rPr>
          <w:rFonts w:ascii="Times New Roman" w:hAnsi="Times New Roman"/>
          <w:lang w:val="ru-RU"/>
        </w:rPr>
        <w:t>приложению</w:t>
      </w:r>
      <w:r w:rsidRPr="004F0ABD">
        <w:rPr>
          <w:rFonts w:ascii="Times New Roman" w:hAnsi="Times New Roman"/>
        </w:rPr>
        <w:t>.  Результаты анализа используют наряду с протоколами испытаний для выдачи сертификата соответствия на продукцию, установления периодичности и плана инспекционного контроля</w:t>
      </w:r>
      <w:r w:rsidRPr="004F0ABD">
        <w:rPr>
          <w:rFonts w:ascii="Times New Roman" w:hAnsi="Times New Roman"/>
          <w:lang w:val="ru-RU"/>
        </w:rPr>
        <w:t>.</w:t>
      </w:r>
    </w:p>
    <w:p w:rsidR="0099372D" w:rsidRPr="004F0ABD" w:rsidRDefault="0099372D" w:rsidP="0099372D">
      <w:pPr>
        <w:pStyle w:val="ac"/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lang w:val="ru-RU"/>
        </w:rPr>
      </w:pPr>
      <w:r w:rsidRPr="004F0ABD">
        <w:rPr>
          <w:rFonts w:ascii="Times New Roman" w:hAnsi="Times New Roman"/>
          <w:lang w:val="ru-RU"/>
        </w:rPr>
        <w:t>9. По положительным результатам оценок анализа состояния производства и качества результатов проведенных испытаний отобранных образцов выдается заключение о подтверждении соответствия на срок до трех лет.</w:t>
      </w:r>
    </w:p>
    <w:p w:rsidR="0099372D" w:rsidRPr="004F0ABD" w:rsidRDefault="0099372D" w:rsidP="0099372D">
      <w:pPr>
        <w:pStyle w:val="ac"/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lang w:val="ru-RU"/>
        </w:rPr>
      </w:pPr>
      <w:r w:rsidRPr="004F0ABD">
        <w:rPr>
          <w:rFonts w:ascii="Times New Roman" w:hAnsi="Times New Roman"/>
          <w:lang w:val="ru-RU"/>
        </w:rPr>
        <w:t>10. При сертификации серийного производства уполномоченный государственный орган Кыргызской Республики в области здравоохранения в сфере обращения лекарственных средств совместно с заявителем осуществляет изъятие образцов один раз в год с рынка Кыргызской Республики для проведения испытаний по показателям безопасности и качества согласно условиям договора между заявителем и Органом по сертификации лекарственных средств.</w:t>
      </w:r>
    </w:p>
    <w:p w:rsidR="0099372D" w:rsidRPr="004F0ABD" w:rsidRDefault="0099372D" w:rsidP="0099372D">
      <w:pPr>
        <w:pStyle w:val="ac"/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lang w:val="ru-RU"/>
        </w:rPr>
      </w:pPr>
      <w:r w:rsidRPr="004F0ABD">
        <w:rPr>
          <w:rFonts w:ascii="Times New Roman" w:hAnsi="Times New Roman"/>
          <w:lang w:val="ru-RU"/>
        </w:rPr>
        <w:t>11. В случае отрицательного результата анализа состояния производства и системы обеспечения качества или результатов испытаний Орган по сертификации лекарственных сре</w:t>
      </w:r>
      <w:proofErr w:type="gramStart"/>
      <w:r w:rsidRPr="004F0ABD">
        <w:rPr>
          <w:rFonts w:ascii="Times New Roman" w:hAnsi="Times New Roman"/>
          <w:lang w:val="ru-RU"/>
        </w:rPr>
        <w:t>дств в ср</w:t>
      </w:r>
      <w:proofErr w:type="gramEnd"/>
      <w:r w:rsidRPr="004F0ABD">
        <w:rPr>
          <w:rFonts w:ascii="Times New Roman" w:hAnsi="Times New Roman"/>
          <w:lang w:val="ru-RU"/>
        </w:rPr>
        <w:t>ок не более десяти календарных дней письменно извещает об этом заявителя.</w:t>
      </w:r>
    </w:p>
    <w:p w:rsidR="0099372D" w:rsidRPr="004F0ABD" w:rsidRDefault="0099372D" w:rsidP="0099372D">
      <w:pPr>
        <w:pStyle w:val="ac"/>
        <w:tabs>
          <w:tab w:val="left" w:pos="1080"/>
        </w:tabs>
        <w:spacing w:after="0"/>
        <w:ind w:firstLine="720"/>
        <w:jc w:val="both"/>
        <w:rPr>
          <w:rFonts w:ascii="Times New Roman" w:hAnsi="Times New Roman"/>
        </w:rPr>
      </w:pPr>
      <w:r w:rsidRPr="004F0ABD">
        <w:rPr>
          <w:rFonts w:ascii="Times New Roman" w:hAnsi="Times New Roman"/>
          <w:lang w:val="ru-RU"/>
        </w:rPr>
        <w:t>12. </w:t>
      </w:r>
      <w:r w:rsidRPr="004F0ABD">
        <w:rPr>
          <w:rFonts w:ascii="Times New Roman" w:hAnsi="Times New Roman"/>
        </w:rPr>
        <w:t xml:space="preserve">В случае отрицательного результата анализа состояния производства </w:t>
      </w:r>
      <w:r w:rsidRPr="004F0ABD">
        <w:rPr>
          <w:rFonts w:ascii="Times New Roman" w:hAnsi="Times New Roman"/>
          <w:lang w:val="ru-RU"/>
        </w:rPr>
        <w:t>О</w:t>
      </w:r>
      <w:proofErr w:type="spellStart"/>
      <w:r w:rsidRPr="004F0ABD">
        <w:rPr>
          <w:rFonts w:ascii="Times New Roman" w:hAnsi="Times New Roman"/>
        </w:rPr>
        <w:t>рган</w:t>
      </w:r>
      <w:proofErr w:type="spellEnd"/>
      <w:r w:rsidRPr="004F0ABD">
        <w:rPr>
          <w:rFonts w:ascii="Times New Roman" w:hAnsi="Times New Roman"/>
        </w:rPr>
        <w:t xml:space="preserve"> по сертификации</w:t>
      </w:r>
      <w:r w:rsidRPr="004F0ABD">
        <w:rPr>
          <w:rFonts w:ascii="Times New Roman" w:hAnsi="Times New Roman"/>
          <w:lang w:val="ru-RU"/>
        </w:rPr>
        <w:t xml:space="preserve"> лекарственных средств</w:t>
      </w:r>
      <w:r w:rsidRPr="004F0ABD">
        <w:rPr>
          <w:rFonts w:ascii="Times New Roman" w:hAnsi="Times New Roman"/>
        </w:rPr>
        <w:t xml:space="preserve"> информирует заявителя и приостанавливает (либо прекращает) работы по сертификации продукции до проведения корректирующих мероприятий.</w:t>
      </w:r>
    </w:p>
    <w:p w:rsidR="0099372D" w:rsidRPr="004F0ABD" w:rsidRDefault="0099372D" w:rsidP="0099372D">
      <w:pPr>
        <w:pStyle w:val="ac"/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lang w:val="ru-RU"/>
        </w:rPr>
      </w:pPr>
      <w:r w:rsidRPr="004F0ABD">
        <w:rPr>
          <w:rFonts w:ascii="Times New Roman" w:hAnsi="Times New Roman"/>
        </w:rPr>
        <w:br w:type="page"/>
      </w:r>
      <w:r w:rsidRPr="004F0ABD">
        <w:rPr>
          <w:rFonts w:ascii="Times New Roman" w:hAnsi="Times New Roman"/>
          <w:b/>
          <w:lang w:val="ru-RU"/>
        </w:rPr>
        <w:lastRenderedPageBreak/>
        <w:tab/>
      </w:r>
      <w:r w:rsidRPr="004F0ABD">
        <w:rPr>
          <w:rFonts w:ascii="Times New Roman" w:hAnsi="Times New Roman"/>
          <w:b/>
          <w:lang w:val="ru-RU"/>
        </w:rPr>
        <w:tab/>
      </w:r>
      <w:r w:rsidRPr="004F0ABD">
        <w:rPr>
          <w:rFonts w:ascii="Times New Roman" w:hAnsi="Times New Roman"/>
          <w:b/>
          <w:lang w:val="ru-RU"/>
        </w:rPr>
        <w:tab/>
      </w:r>
      <w:r w:rsidRPr="004F0ABD">
        <w:rPr>
          <w:rFonts w:ascii="Times New Roman" w:hAnsi="Times New Roman"/>
          <w:b/>
          <w:lang w:val="ru-RU"/>
        </w:rPr>
        <w:tab/>
      </w:r>
      <w:r w:rsidRPr="004F0ABD">
        <w:rPr>
          <w:rFonts w:ascii="Times New Roman" w:hAnsi="Times New Roman"/>
          <w:b/>
          <w:lang w:val="ru-RU"/>
        </w:rPr>
        <w:tab/>
      </w:r>
      <w:r w:rsidRPr="004F0ABD">
        <w:rPr>
          <w:rFonts w:ascii="Times New Roman" w:hAnsi="Times New Roman"/>
          <w:b/>
          <w:lang w:val="ru-RU"/>
        </w:rPr>
        <w:tab/>
      </w:r>
      <w:r w:rsidRPr="004F0ABD">
        <w:rPr>
          <w:rFonts w:ascii="Times New Roman" w:hAnsi="Times New Roman"/>
          <w:b/>
          <w:lang w:val="ru-RU"/>
        </w:rPr>
        <w:tab/>
      </w:r>
      <w:r w:rsidRPr="004F0ABD">
        <w:rPr>
          <w:rFonts w:ascii="Times New Roman" w:hAnsi="Times New Roman"/>
        </w:rPr>
        <w:t xml:space="preserve">Приложение </w:t>
      </w:r>
      <w:r w:rsidRPr="004F0ABD">
        <w:rPr>
          <w:rFonts w:ascii="Times New Roman" w:hAnsi="Times New Roman"/>
          <w:lang w:val="ru-RU"/>
        </w:rPr>
        <w:t>А</w:t>
      </w:r>
    </w:p>
    <w:p w:rsidR="0099372D" w:rsidRPr="004F0ABD" w:rsidRDefault="0099372D" w:rsidP="0099372D">
      <w:pPr>
        <w:ind w:left="4950"/>
        <w:rPr>
          <w:sz w:val="24"/>
          <w:szCs w:val="24"/>
        </w:rPr>
      </w:pPr>
      <w:r w:rsidRPr="004F0ABD">
        <w:rPr>
          <w:sz w:val="24"/>
          <w:szCs w:val="24"/>
        </w:rPr>
        <w:t xml:space="preserve">к Порядку проведения анализа состояния производства и </w:t>
      </w:r>
    </w:p>
    <w:p w:rsidR="0099372D" w:rsidRPr="004F0ABD" w:rsidRDefault="0099372D" w:rsidP="0099372D">
      <w:pPr>
        <w:ind w:left="4248" w:firstLine="702"/>
        <w:rPr>
          <w:sz w:val="24"/>
          <w:szCs w:val="24"/>
        </w:rPr>
      </w:pPr>
      <w:r w:rsidRPr="004F0ABD">
        <w:rPr>
          <w:sz w:val="24"/>
          <w:szCs w:val="24"/>
        </w:rPr>
        <w:t>системы обеспечения качества</w:t>
      </w:r>
    </w:p>
    <w:p w:rsidR="0099372D" w:rsidRPr="004F0ABD" w:rsidRDefault="0099372D" w:rsidP="0099372D">
      <w:pPr>
        <w:pStyle w:val="ac"/>
        <w:tabs>
          <w:tab w:val="left" w:pos="1080"/>
        </w:tabs>
        <w:spacing w:after="0"/>
        <w:ind w:firstLine="720"/>
        <w:jc w:val="center"/>
        <w:rPr>
          <w:rFonts w:ascii="Times New Roman" w:hAnsi="Times New Roman"/>
          <w:lang w:val="ru-RU"/>
        </w:rPr>
      </w:pPr>
    </w:p>
    <w:p w:rsidR="0099372D" w:rsidRPr="004F0ABD" w:rsidRDefault="0099372D" w:rsidP="0099372D">
      <w:pPr>
        <w:pStyle w:val="ac"/>
        <w:tabs>
          <w:tab w:val="left" w:pos="1080"/>
        </w:tabs>
        <w:spacing w:after="0"/>
        <w:ind w:firstLine="720"/>
        <w:jc w:val="center"/>
        <w:rPr>
          <w:rFonts w:ascii="Times New Roman" w:hAnsi="Times New Roman"/>
          <w:b/>
          <w:lang w:val="ru-RU"/>
        </w:rPr>
      </w:pPr>
      <w:r w:rsidRPr="004F0ABD">
        <w:rPr>
          <w:rFonts w:ascii="Times New Roman" w:hAnsi="Times New Roman"/>
          <w:b/>
        </w:rPr>
        <w:t xml:space="preserve">Форма </w:t>
      </w:r>
      <w:r w:rsidRPr="004F0ABD">
        <w:rPr>
          <w:rFonts w:ascii="Times New Roman" w:hAnsi="Times New Roman"/>
          <w:b/>
          <w:lang w:val="ru-RU"/>
        </w:rPr>
        <w:t>Уведомления о проведении</w:t>
      </w:r>
      <w:r w:rsidRPr="004F0ABD">
        <w:rPr>
          <w:rFonts w:ascii="Times New Roman" w:hAnsi="Times New Roman"/>
          <w:b/>
        </w:rPr>
        <w:t xml:space="preserve"> анализа состояния производства</w:t>
      </w:r>
    </w:p>
    <w:p w:rsidR="0099372D" w:rsidRPr="004F0ABD" w:rsidRDefault="0099372D" w:rsidP="0099372D">
      <w:pPr>
        <w:pStyle w:val="ac"/>
        <w:tabs>
          <w:tab w:val="left" w:pos="1080"/>
        </w:tabs>
        <w:spacing w:after="0"/>
        <w:ind w:firstLine="720"/>
        <w:jc w:val="center"/>
        <w:rPr>
          <w:rFonts w:ascii="Times New Roman" w:hAnsi="Times New Roman"/>
          <w:lang w:val="ru-RU"/>
        </w:rPr>
      </w:pP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________________________________________________________________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наименование органа по сертификации</w:t>
      </w:r>
    </w:p>
    <w:p w:rsidR="0099372D" w:rsidRPr="004F0ABD" w:rsidRDefault="0099372D" w:rsidP="0099372D">
      <w:pPr>
        <w:jc w:val="right"/>
        <w:rPr>
          <w:sz w:val="24"/>
          <w:szCs w:val="24"/>
        </w:rPr>
      </w:pPr>
    </w:p>
    <w:p w:rsidR="0099372D" w:rsidRPr="004F0ABD" w:rsidRDefault="0099372D" w:rsidP="0099372D">
      <w:pPr>
        <w:jc w:val="center"/>
        <w:rPr>
          <w:sz w:val="24"/>
          <w:szCs w:val="24"/>
        </w:rPr>
      </w:pPr>
    </w:p>
    <w:p w:rsidR="0099372D" w:rsidRPr="004F0ABD" w:rsidRDefault="0099372D" w:rsidP="0099372D">
      <w:pPr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Уведомление № _____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о проведении анализа состояния производства</w:t>
      </w:r>
    </w:p>
    <w:p w:rsidR="0099372D" w:rsidRPr="004F0ABD" w:rsidRDefault="0099372D" w:rsidP="0099372D">
      <w:pPr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9372D" w:rsidRPr="004F0ABD" w:rsidRDefault="0099372D" w:rsidP="0099372D">
      <w:pPr>
        <w:rPr>
          <w:sz w:val="24"/>
          <w:szCs w:val="24"/>
        </w:rPr>
      </w:pPr>
    </w:p>
    <w:p w:rsidR="0099372D" w:rsidRPr="004F0ABD" w:rsidRDefault="0099372D" w:rsidP="0099372D">
      <w:pPr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>Орган по сертификации уведомляет о проведении анализа состояния производства</w:t>
      </w:r>
    </w:p>
    <w:p w:rsidR="0099372D" w:rsidRPr="004F0ABD" w:rsidRDefault="0099372D" w:rsidP="0099372D">
      <w:pPr>
        <w:rPr>
          <w:sz w:val="24"/>
          <w:szCs w:val="24"/>
        </w:rPr>
      </w:pPr>
    </w:p>
    <w:p w:rsidR="0099372D" w:rsidRPr="004F0ABD" w:rsidRDefault="0099372D" w:rsidP="0099372D">
      <w:pPr>
        <w:ind w:left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Наименование производителя_________________________________________</w:t>
      </w:r>
    </w:p>
    <w:p w:rsidR="0099372D" w:rsidRPr="004F0ABD" w:rsidRDefault="0099372D" w:rsidP="0099372D">
      <w:pPr>
        <w:rPr>
          <w:sz w:val="24"/>
          <w:szCs w:val="24"/>
        </w:rPr>
      </w:pPr>
    </w:p>
    <w:p w:rsidR="0099372D" w:rsidRPr="004F0ABD" w:rsidRDefault="0099372D" w:rsidP="0099372D">
      <w:pPr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>По адресу _________________________________________________</w:t>
      </w:r>
    </w:p>
    <w:p w:rsidR="0099372D" w:rsidRPr="004F0ABD" w:rsidRDefault="0099372D" w:rsidP="0099372D">
      <w:pPr>
        <w:rPr>
          <w:sz w:val="24"/>
          <w:szCs w:val="24"/>
        </w:rPr>
      </w:pPr>
    </w:p>
    <w:p w:rsidR="0099372D" w:rsidRPr="004F0ABD" w:rsidRDefault="0099372D" w:rsidP="0099372D">
      <w:pPr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>Дата проведения анализа состояния производства ________________</w:t>
      </w:r>
    </w:p>
    <w:p w:rsidR="0099372D" w:rsidRPr="004F0ABD" w:rsidRDefault="0099372D" w:rsidP="0099372D">
      <w:pPr>
        <w:rPr>
          <w:sz w:val="24"/>
          <w:szCs w:val="24"/>
        </w:rPr>
      </w:pPr>
    </w:p>
    <w:p w:rsidR="0099372D" w:rsidRPr="004F0ABD" w:rsidRDefault="0099372D" w:rsidP="0099372D">
      <w:pPr>
        <w:rPr>
          <w:sz w:val="24"/>
          <w:szCs w:val="24"/>
        </w:rPr>
      </w:pPr>
      <w:r w:rsidRPr="004F0ABD">
        <w:rPr>
          <w:sz w:val="24"/>
          <w:szCs w:val="24"/>
        </w:rPr>
        <w:t xml:space="preserve"> </w:t>
      </w:r>
      <w:r w:rsidRPr="004F0ABD">
        <w:rPr>
          <w:sz w:val="24"/>
          <w:szCs w:val="24"/>
        </w:rPr>
        <w:tab/>
        <w:t xml:space="preserve">Анализ состояния производства будет проведен экспертами_______ </w:t>
      </w:r>
    </w:p>
    <w:p w:rsidR="0099372D" w:rsidRPr="004F0ABD" w:rsidRDefault="0099372D" w:rsidP="0099372D">
      <w:pPr>
        <w:rPr>
          <w:sz w:val="24"/>
          <w:szCs w:val="24"/>
        </w:rPr>
      </w:pPr>
      <w:r w:rsidRPr="004F0ABD">
        <w:rPr>
          <w:sz w:val="24"/>
          <w:szCs w:val="24"/>
        </w:rPr>
        <w:t xml:space="preserve">_______________________________________________________________ </w:t>
      </w:r>
    </w:p>
    <w:p w:rsidR="0099372D" w:rsidRPr="004F0ABD" w:rsidRDefault="0099372D" w:rsidP="0099372D">
      <w:pPr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                                     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На соответствие требованиям документов ______________________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_____________________________________________________________ 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</w:p>
    <w:p w:rsidR="0099372D" w:rsidRPr="004F0ABD" w:rsidRDefault="0099372D" w:rsidP="0099372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F0ABD">
        <w:rPr>
          <w:sz w:val="24"/>
          <w:szCs w:val="24"/>
        </w:rPr>
        <w:t xml:space="preserve">Зам. руководителя 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органа по сертификации    </w:t>
      </w:r>
      <w:r w:rsidRPr="004F0ABD">
        <w:rPr>
          <w:sz w:val="24"/>
          <w:szCs w:val="24"/>
        </w:rPr>
        <w:tab/>
        <w:t xml:space="preserve"> ___________           ______________________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ind w:left="2832" w:firstLine="708"/>
        <w:rPr>
          <w:sz w:val="24"/>
          <w:szCs w:val="24"/>
        </w:rPr>
      </w:pPr>
      <w:r w:rsidRPr="004F0ABD">
        <w:rPr>
          <w:sz w:val="24"/>
          <w:szCs w:val="24"/>
        </w:rPr>
        <w:t xml:space="preserve">     подпись</w:t>
      </w:r>
      <w:r w:rsidRPr="004F0ABD">
        <w:rPr>
          <w:sz w:val="24"/>
          <w:szCs w:val="24"/>
        </w:rPr>
        <w:tab/>
      </w:r>
      <w:r w:rsidRPr="004F0ABD">
        <w:rPr>
          <w:sz w:val="24"/>
          <w:szCs w:val="24"/>
        </w:rPr>
        <w:tab/>
        <w:t xml:space="preserve">                   Ф.И.О.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99372D" w:rsidRPr="004F0ABD" w:rsidRDefault="0099372D" w:rsidP="0099372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99372D" w:rsidRPr="004F0ABD" w:rsidRDefault="0099372D" w:rsidP="0099372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«___» ________________ 20___ г.</w:t>
      </w:r>
    </w:p>
    <w:p w:rsidR="0099372D" w:rsidRPr="004F0ABD" w:rsidRDefault="0099372D" w:rsidP="0099372D">
      <w:pPr>
        <w:rPr>
          <w:sz w:val="24"/>
          <w:szCs w:val="24"/>
        </w:rPr>
      </w:pPr>
    </w:p>
    <w:p w:rsidR="0099372D" w:rsidRPr="004F0ABD" w:rsidRDefault="0099372D" w:rsidP="0099372D">
      <w:pPr>
        <w:pStyle w:val="ac"/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lang w:val="ru-RU"/>
        </w:rPr>
      </w:pPr>
    </w:p>
    <w:p w:rsidR="0099372D" w:rsidRPr="004F0ABD" w:rsidRDefault="0099372D" w:rsidP="0099372D">
      <w:pPr>
        <w:pStyle w:val="ac"/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lang w:val="ru-RU"/>
        </w:rPr>
      </w:pPr>
    </w:p>
    <w:p w:rsidR="0099372D" w:rsidRPr="004F0ABD" w:rsidRDefault="0099372D" w:rsidP="0099372D">
      <w:pPr>
        <w:pStyle w:val="ac"/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lang w:val="ru-RU"/>
        </w:rPr>
      </w:pPr>
    </w:p>
    <w:p w:rsidR="0099372D" w:rsidRPr="004F0ABD" w:rsidRDefault="0099372D" w:rsidP="0099372D">
      <w:pPr>
        <w:pStyle w:val="ac"/>
        <w:tabs>
          <w:tab w:val="left" w:pos="1080"/>
        </w:tabs>
        <w:spacing w:after="0"/>
        <w:jc w:val="both"/>
        <w:rPr>
          <w:rFonts w:ascii="Times New Roman" w:hAnsi="Times New Roman"/>
          <w:lang w:val="ru-RU"/>
        </w:rPr>
      </w:pPr>
    </w:p>
    <w:p w:rsidR="0099372D" w:rsidRPr="004F0ABD" w:rsidRDefault="0099372D" w:rsidP="0099372D">
      <w:pPr>
        <w:pStyle w:val="ac"/>
        <w:tabs>
          <w:tab w:val="left" w:pos="1080"/>
        </w:tabs>
        <w:spacing w:after="0"/>
        <w:jc w:val="both"/>
        <w:rPr>
          <w:rFonts w:ascii="Times New Roman" w:hAnsi="Times New Roman"/>
          <w:lang w:val="ru-RU"/>
        </w:rPr>
      </w:pPr>
      <w:r w:rsidRPr="004F0ABD">
        <w:rPr>
          <w:rFonts w:ascii="Times New Roman" w:hAnsi="Times New Roman"/>
          <w:lang w:val="ru-RU"/>
        </w:rPr>
        <w:tab/>
      </w:r>
      <w:r w:rsidRPr="004F0ABD">
        <w:rPr>
          <w:rFonts w:ascii="Times New Roman" w:hAnsi="Times New Roman"/>
          <w:lang w:val="ru-RU"/>
        </w:rPr>
        <w:tab/>
      </w:r>
      <w:r w:rsidRPr="004F0ABD">
        <w:rPr>
          <w:rFonts w:ascii="Times New Roman" w:hAnsi="Times New Roman"/>
          <w:lang w:val="ru-RU"/>
        </w:rPr>
        <w:tab/>
      </w:r>
      <w:r w:rsidRPr="004F0ABD">
        <w:rPr>
          <w:rFonts w:ascii="Times New Roman" w:hAnsi="Times New Roman"/>
          <w:lang w:val="ru-RU"/>
        </w:rPr>
        <w:tab/>
      </w:r>
      <w:r w:rsidRPr="004F0ABD">
        <w:rPr>
          <w:rFonts w:ascii="Times New Roman" w:hAnsi="Times New Roman"/>
          <w:lang w:val="ru-RU"/>
        </w:rPr>
        <w:tab/>
      </w:r>
      <w:r w:rsidRPr="004F0ABD">
        <w:rPr>
          <w:rFonts w:ascii="Times New Roman" w:hAnsi="Times New Roman"/>
          <w:lang w:val="ru-RU"/>
        </w:rPr>
        <w:tab/>
      </w:r>
      <w:r w:rsidRPr="004F0ABD">
        <w:rPr>
          <w:rFonts w:ascii="Times New Roman" w:hAnsi="Times New Roman"/>
          <w:lang w:val="ru-RU"/>
        </w:rPr>
        <w:tab/>
      </w:r>
      <w:r w:rsidRPr="004F0ABD">
        <w:rPr>
          <w:rFonts w:ascii="Times New Roman" w:hAnsi="Times New Roman"/>
        </w:rPr>
        <w:t xml:space="preserve">Приложение </w:t>
      </w:r>
      <w:r w:rsidRPr="004F0ABD">
        <w:rPr>
          <w:rFonts w:ascii="Times New Roman" w:hAnsi="Times New Roman"/>
          <w:lang w:val="ru-RU"/>
        </w:rPr>
        <w:t>Б</w:t>
      </w:r>
    </w:p>
    <w:p w:rsidR="0099372D" w:rsidRPr="004F0ABD" w:rsidRDefault="0099372D" w:rsidP="0099372D">
      <w:pPr>
        <w:ind w:left="4248" w:firstLine="708"/>
        <w:rPr>
          <w:sz w:val="24"/>
          <w:szCs w:val="24"/>
        </w:rPr>
      </w:pPr>
      <w:r w:rsidRPr="004F0ABD">
        <w:rPr>
          <w:sz w:val="24"/>
          <w:szCs w:val="24"/>
        </w:rPr>
        <w:t xml:space="preserve">к Порядку проведения анализа </w:t>
      </w:r>
    </w:p>
    <w:p w:rsidR="0099372D" w:rsidRPr="004F0ABD" w:rsidRDefault="0099372D" w:rsidP="0099372D">
      <w:pPr>
        <w:ind w:left="4248" w:firstLine="708"/>
        <w:rPr>
          <w:sz w:val="24"/>
          <w:szCs w:val="24"/>
        </w:rPr>
      </w:pPr>
      <w:r w:rsidRPr="004F0ABD">
        <w:rPr>
          <w:sz w:val="24"/>
          <w:szCs w:val="24"/>
        </w:rPr>
        <w:t xml:space="preserve">состояния производства и </w:t>
      </w:r>
    </w:p>
    <w:p w:rsidR="0099372D" w:rsidRPr="004F0ABD" w:rsidRDefault="0099372D" w:rsidP="0099372D">
      <w:pPr>
        <w:pStyle w:val="ac"/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lang w:val="ru-RU"/>
        </w:rPr>
      </w:pPr>
      <w:r w:rsidRPr="004F0ABD">
        <w:rPr>
          <w:rFonts w:ascii="Times New Roman" w:hAnsi="Times New Roman"/>
          <w:lang w:val="ru-RU"/>
        </w:rPr>
        <w:tab/>
      </w:r>
      <w:r w:rsidRPr="004F0ABD">
        <w:rPr>
          <w:rFonts w:ascii="Times New Roman" w:hAnsi="Times New Roman"/>
          <w:lang w:val="ru-RU"/>
        </w:rPr>
        <w:tab/>
      </w:r>
      <w:r w:rsidRPr="004F0ABD">
        <w:rPr>
          <w:rFonts w:ascii="Times New Roman" w:hAnsi="Times New Roman"/>
          <w:lang w:val="ru-RU"/>
        </w:rPr>
        <w:tab/>
      </w:r>
      <w:r w:rsidRPr="004F0ABD">
        <w:rPr>
          <w:rFonts w:ascii="Times New Roman" w:hAnsi="Times New Roman"/>
          <w:lang w:val="ru-RU"/>
        </w:rPr>
        <w:tab/>
      </w:r>
      <w:r w:rsidRPr="004F0ABD">
        <w:rPr>
          <w:rFonts w:ascii="Times New Roman" w:hAnsi="Times New Roman"/>
          <w:lang w:val="ru-RU"/>
        </w:rPr>
        <w:tab/>
      </w:r>
      <w:r w:rsidRPr="004F0ABD">
        <w:rPr>
          <w:rFonts w:ascii="Times New Roman" w:hAnsi="Times New Roman"/>
          <w:lang w:val="ru-RU"/>
        </w:rPr>
        <w:tab/>
      </w:r>
      <w:r w:rsidRPr="004F0ABD">
        <w:rPr>
          <w:rFonts w:ascii="Times New Roman" w:hAnsi="Times New Roman"/>
          <w:lang w:val="ru-RU"/>
        </w:rPr>
        <w:tab/>
      </w:r>
      <w:r w:rsidRPr="004F0ABD">
        <w:rPr>
          <w:rFonts w:ascii="Times New Roman" w:hAnsi="Times New Roman"/>
        </w:rPr>
        <w:t xml:space="preserve">системы обеспечения качества </w:t>
      </w:r>
    </w:p>
    <w:p w:rsidR="0099372D" w:rsidRPr="004F0ABD" w:rsidRDefault="0099372D" w:rsidP="0099372D">
      <w:pPr>
        <w:pStyle w:val="ac"/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lang w:val="ru-RU"/>
        </w:rPr>
      </w:pPr>
    </w:p>
    <w:p w:rsidR="0099372D" w:rsidRPr="004F0ABD" w:rsidRDefault="0099372D" w:rsidP="0099372D">
      <w:pPr>
        <w:pStyle w:val="ac"/>
        <w:tabs>
          <w:tab w:val="left" w:pos="1080"/>
        </w:tabs>
        <w:spacing w:after="0"/>
        <w:jc w:val="center"/>
        <w:rPr>
          <w:rFonts w:ascii="Times New Roman" w:hAnsi="Times New Roman"/>
          <w:b/>
        </w:rPr>
      </w:pPr>
      <w:r w:rsidRPr="004F0ABD">
        <w:rPr>
          <w:rFonts w:ascii="Times New Roman" w:hAnsi="Times New Roman"/>
          <w:b/>
        </w:rPr>
        <w:t>Форма Акта анализа состояния производства</w:t>
      </w:r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961"/>
        <w:gridCol w:w="1241"/>
      </w:tblGrid>
      <w:tr w:rsidR="0099372D" w:rsidRPr="004F0ABD" w:rsidTr="0099372D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Орган по сертификации ЛС</w:t>
            </w:r>
          </w:p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Акт</w:t>
            </w:r>
          </w:p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о результатах анализа состояния производства и системы обеспечения качества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F0ABD">
              <w:rPr>
                <w:b/>
                <w:sz w:val="24"/>
                <w:szCs w:val="24"/>
              </w:rPr>
              <w:t>№___</w:t>
            </w:r>
          </w:p>
          <w:p w:rsidR="0099372D" w:rsidRPr="004F0ABD" w:rsidRDefault="0099372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0AB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F0ABD">
              <w:rPr>
                <w:rFonts w:ascii="Times New Roman" w:hAnsi="Times New Roman"/>
                <w:sz w:val="24"/>
                <w:szCs w:val="24"/>
              </w:rPr>
              <w:t>т</w:t>
            </w:r>
            <w:r w:rsidRPr="004F0A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0ABD">
              <w:rPr>
                <w:rFonts w:ascii="Times New Roman" w:hAnsi="Times New Roman"/>
                <w:sz w:val="24"/>
                <w:szCs w:val="24"/>
              </w:rPr>
              <w:t>«___»</w:t>
            </w:r>
          </w:p>
          <w:p w:rsidR="0099372D" w:rsidRPr="004F0ABD" w:rsidRDefault="0099372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0AB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Pr="004F0A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</w:t>
            </w:r>
            <w:r w:rsidRPr="004F0ABD">
              <w:rPr>
                <w:rFonts w:ascii="Times New Roman" w:hAnsi="Times New Roman"/>
                <w:sz w:val="24"/>
                <w:szCs w:val="24"/>
              </w:rPr>
              <w:t>г</w:t>
            </w:r>
            <w:r w:rsidRPr="004F0AB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9372D" w:rsidRPr="004F0ABD" w:rsidRDefault="0099372D" w:rsidP="0099372D">
      <w:pPr>
        <w:spacing w:after="200"/>
        <w:jc w:val="center"/>
        <w:rPr>
          <w:b/>
          <w:sz w:val="24"/>
          <w:szCs w:val="24"/>
        </w:rPr>
      </w:pPr>
    </w:p>
    <w:p w:rsidR="0099372D" w:rsidRPr="004F0ABD" w:rsidRDefault="0099372D" w:rsidP="0099372D">
      <w:pPr>
        <w:spacing w:after="200"/>
        <w:jc w:val="center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>Резюме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5034"/>
        <w:gridCol w:w="1276"/>
      </w:tblGrid>
      <w:tr w:rsidR="0099372D" w:rsidRPr="004F0ABD" w:rsidTr="0099372D">
        <w:trPr>
          <w:trHeight w:val="345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Резюме деятельности</w:t>
            </w:r>
          </w:p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производителя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b/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Производство активных фармацевтических субстанций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72D" w:rsidRPr="004F0ABD" w:rsidTr="0099372D">
        <w:trPr>
          <w:trHeight w:val="345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Производство готовых лекарственных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</w:p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72D" w:rsidRPr="004F0ABD" w:rsidTr="0099372D">
        <w:trPr>
          <w:trHeight w:val="345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 xml:space="preserve">Производство </w:t>
            </w:r>
            <w:proofErr w:type="gramStart"/>
            <w:r w:rsidRPr="004F0ABD">
              <w:rPr>
                <w:sz w:val="24"/>
                <w:szCs w:val="24"/>
              </w:rPr>
              <w:t>промежуточных</w:t>
            </w:r>
            <w:proofErr w:type="gramEnd"/>
            <w:r w:rsidRPr="004F0ABD">
              <w:rPr>
                <w:sz w:val="24"/>
                <w:szCs w:val="24"/>
              </w:rPr>
              <w:t xml:space="preserve"> или</w:t>
            </w:r>
          </w:p>
          <w:p w:rsidR="0099372D" w:rsidRPr="004F0ABD" w:rsidRDefault="0099372D">
            <w:pPr>
              <w:rPr>
                <w:sz w:val="24"/>
                <w:szCs w:val="24"/>
              </w:rPr>
            </w:pPr>
            <w:proofErr w:type="spellStart"/>
            <w:r w:rsidRPr="004F0ABD">
              <w:rPr>
                <w:sz w:val="24"/>
                <w:szCs w:val="24"/>
              </w:rPr>
              <w:t>нерасфасованных</w:t>
            </w:r>
            <w:proofErr w:type="spellEnd"/>
            <w:r w:rsidRPr="004F0ABD">
              <w:rPr>
                <w:sz w:val="24"/>
                <w:szCs w:val="24"/>
              </w:rPr>
              <w:t xml:space="preserve"> лекарственных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72D" w:rsidRPr="004F0ABD" w:rsidTr="0099372D">
        <w:trPr>
          <w:trHeight w:val="345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Фасовка и 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72D" w:rsidRPr="004F0ABD" w:rsidTr="0099372D">
        <w:trPr>
          <w:trHeight w:val="345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Ввоз и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72D" w:rsidRPr="004F0ABD" w:rsidTr="0099372D">
        <w:trPr>
          <w:trHeight w:val="345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Проведение лабораторных испытаний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72D" w:rsidRPr="004F0ABD" w:rsidTr="0099372D">
        <w:trPr>
          <w:trHeight w:val="345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 xml:space="preserve">Выпускающий контроль серии </w:t>
            </w:r>
          </w:p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лекарственного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72D" w:rsidRPr="004F0ABD" w:rsidTr="0099372D">
        <w:trPr>
          <w:trHeight w:val="345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Иное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72D" w:rsidRPr="004F0ABD" w:rsidTr="0099372D">
        <w:trPr>
          <w:trHeight w:val="345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Документ на вид деятельности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72D" w:rsidRPr="004F0ABD" w:rsidTr="0099372D">
        <w:trPr>
          <w:trHeight w:val="345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72D" w:rsidRPr="004F0ABD" w:rsidTr="0099372D">
        <w:trPr>
          <w:trHeight w:val="345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Руководитель предприятия-производителя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72D" w:rsidRPr="004F0ABD" w:rsidTr="0099372D">
        <w:trPr>
          <w:trHeight w:val="345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Документ на проведение</w:t>
            </w:r>
          </w:p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 xml:space="preserve">работ по анализу состояния </w:t>
            </w:r>
          </w:p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72D" w:rsidRPr="004F0ABD" w:rsidTr="0099372D">
        <w:trPr>
          <w:trHeight w:val="345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Документ</w:t>
            </w:r>
            <w:r w:rsidRPr="004F0ABD">
              <w:rPr>
                <w:sz w:val="24"/>
                <w:szCs w:val="24"/>
                <w:lang w:val="ky-KG"/>
              </w:rPr>
              <w:t>,</w:t>
            </w:r>
            <w:r w:rsidRPr="004F0ABD">
              <w:rPr>
                <w:sz w:val="24"/>
                <w:szCs w:val="24"/>
              </w:rPr>
              <w:t xml:space="preserve"> по </w:t>
            </w:r>
            <w:proofErr w:type="spellStart"/>
            <w:r w:rsidRPr="004F0ABD">
              <w:rPr>
                <w:sz w:val="24"/>
                <w:szCs w:val="24"/>
              </w:rPr>
              <w:t>котор</w:t>
            </w:r>
            <w:proofErr w:type="spellEnd"/>
            <w:r w:rsidRPr="004F0ABD">
              <w:rPr>
                <w:sz w:val="24"/>
                <w:szCs w:val="24"/>
                <w:lang w:val="ky-KG"/>
              </w:rPr>
              <w:t>о</w:t>
            </w:r>
            <w:r w:rsidRPr="004F0ABD">
              <w:rPr>
                <w:sz w:val="24"/>
                <w:szCs w:val="24"/>
              </w:rPr>
              <w:t>м</w:t>
            </w:r>
            <w:r w:rsidRPr="004F0ABD">
              <w:rPr>
                <w:sz w:val="24"/>
                <w:szCs w:val="24"/>
                <w:lang w:val="ky-KG"/>
              </w:rPr>
              <w:t>у</w:t>
            </w:r>
            <w:r w:rsidRPr="004F0ABD">
              <w:rPr>
                <w:sz w:val="24"/>
                <w:szCs w:val="24"/>
              </w:rPr>
              <w:t xml:space="preserve"> проводился анализ состояния производства и системы обеспечения качества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72D" w:rsidRPr="004F0ABD" w:rsidTr="0099372D">
        <w:trPr>
          <w:trHeight w:val="345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Документы, представленные</w:t>
            </w:r>
          </w:p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 xml:space="preserve">предприятием-производителем 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72D" w:rsidRPr="004F0ABD" w:rsidTr="0099372D">
        <w:trPr>
          <w:trHeight w:val="529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Дата проведения</w:t>
            </w:r>
          </w:p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проверки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начало:</w:t>
            </w:r>
          </w:p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конец: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72D" w:rsidRPr="004F0ABD" w:rsidTr="0099372D">
        <w:trPr>
          <w:trHeight w:val="345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Эксперт (ы)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72D" w:rsidRPr="004F0ABD" w:rsidTr="0099372D">
        <w:trPr>
          <w:trHeight w:val="345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Руководитель предприятия-производителя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72D" w:rsidRPr="004F0ABD" w:rsidTr="0099372D">
        <w:trPr>
          <w:trHeight w:val="345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Присутствовал (и)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9372D" w:rsidRPr="004F0ABD" w:rsidRDefault="0099372D" w:rsidP="0099372D">
      <w:pPr>
        <w:spacing w:after="200"/>
        <w:rPr>
          <w:b/>
          <w:sz w:val="24"/>
          <w:szCs w:val="24"/>
        </w:rPr>
      </w:pPr>
    </w:p>
    <w:p w:rsidR="0099372D" w:rsidRPr="004F0ABD" w:rsidRDefault="0099372D" w:rsidP="0099372D">
      <w:pPr>
        <w:spacing w:after="200"/>
        <w:jc w:val="center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>Наблюдения и результаты анализа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215"/>
        <w:gridCol w:w="2022"/>
      </w:tblGrid>
      <w:tr w:rsidR="0099372D" w:rsidRPr="004F0ABD" w:rsidTr="009937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Элементы качества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Наблюдения и результаты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Результаты</w:t>
            </w:r>
          </w:p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  <w:r w:rsidRPr="004F0ABD">
              <w:rPr>
                <w:b/>
                <w:sz w:val="24"/>
                <w:szCs w:val="24"/>
              </w:rPr>
              <w:t>анализа</w:t>
            </w:r>
          </w:p>
        </w:tc>
      </w:tr>
      <w:tr w:rsidR="0099372D" w:rsidRPr="004F0ABD" w:rsidTr="009937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Организация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</w:tc>
      </w:tr>
      <w:tr w:rsidR="0099372D" w:rsidRPr="004F0ABD" w:rsidTr="009937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Управление качеством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</w:tc>
      </w:tr>
      <w:tr w:rsidR="0099372D" w:rsidRPr="004F0ABD" w:rsidTr="009937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Документация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</w:tc>
      </w:tr>
      <w:tr w:rsidR="0099372D" w:rsidRPr="004F0ABD" w:rsidTr="009937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Персонал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</w:tc>
      </w:tr>
      <w:tr w:rsidR="0099372D" w:rsidRPr="004F0ABD" w:rsidTr="009937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Помещение и оборудование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</w:tc>
      </w:tr>
      <w:tr w:rsidR="0099372D" w:rsidRPr="004F0ABD" w:rsidTr="009937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Производство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</w:tc>
      </w:tr>
      <w:tr w:rsidR="0099372D" w:rsidRPr="004F0ABD" w:rsidTr="009937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lastRenderedPageBreak/>
              <w:t>Контроль качества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</w:tc>
      </w:tr>
      <w:tr w:rsidR="0099372D" w:rsidRPr="004F0ABD" w:rsidTr="009937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Рекламации и отзыв продукции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</w:tc>
      </w:tr>
      <w:tr w:rsidR="0099372D" w:rsidRPr="004F0ABD" w:rsidTr="009937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proofErr w:type="spellStart"/>
            <w:r w:rsidRPr="004F0ABD">
              <w:rPr>
                <w:sz w:val="24"/>
                <w:szCs w:val="24"/>
              </w:rPr>
              <w:t>Самоинспекция</w:t>
            </w:r>
            <w:proofErr w:type="spellEnd"/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</w:tc>
      </w:tr>
      <w:tr w:rsidR="0099372D" w:rsidRPr="004F0ABD" w:rsidTr="009937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Корректирующие и предупреждающие действия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</w:tc>
      </w:tr>
      <w:tr w:rsidR="0099372D" w:rsidRPr="004F0ABD" w:rsidTr="009937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Хранение, реализация и транспортировка продукции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372D" w:rsidRPr="004F0ABD" w:rsidRDefault="0099372D" w:rsidP="0099372D">
      <w:pPr>
        <w:ind w:firstLine="708"/>
        <w:rPr>
          <w:sz w:val="24"/>
          <w:szCs w:val="24"/>
        </w:rPr>
      </w:pPr>
    </w:p>
    <w:p w:rsidR="0099372D" w:rsidRPr="004F0ABD" w:rsidRDefault="0099372D" w:rsidP="0099372D">
      <w:pPr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>О - соответствует</w:t>
      </w:r>
    </w:p>
    <w:p w:rsidR="0099372D" w:rsidRPr="004F0ABD" w:rsidRDefault="0099372D" w:rsidP="0099372D">
      <w:pPr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>С - незначительное несоответствие</w:t>
      </w:r>
    </w:p>
    <w:p w:rsidR="0099372D" w:rsidRPr="004F0ABD" w:rsidRDefault="0099372D" w:rsidP="0099372D">
      <w:pPr>
        <w:spacing w:after="200"/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>Н/</w:t>
      </w:r>
      <w:proofErr w:type="gramStart"/>
      <w:r w:rsidRPr="004F0ABD">
        <w:rPr>
          <w:sz w:val="24"/>
          <w:szCs w:val="24"/>
        </w:rPr>
        <w:t>С-</w:t>
      </w:r>
      <w:proofErr w:type="gramEnd"/>
      <w:r w:rsidRPr="004F0ABD">
        <w:rPr>
          <w:sz w:val="24"/>
          <w:szCs w:val="24"/>
        </w:rPr>
        <w:t xml:space="preserve"> не соответствует</w:t>
      </w:r>
    </w:p>
    <w:p w:rsidR="0099372D" w:rsidRPr="004F0ABD" w:rsidRDefault="0099372D" w:rsidP="0099372D">
      <w:pPr>
        <w:spacing w:after="200"/>
        <w:jc w:val="center"/>
        <w:rPr>
          <w:b/>
          <w:sz w:val="24"/>
          <w:szCs w:val="24"/>
        </w:rPr>
      </w:pPr>
    </w:p>
    <w:p w:rsidR="0099372D" w:rsidRPr="004F0ABD" w:rsidRDefault="0099372D" w:rsidP="0099372D">
      <w:pPr>
        <w:spacing w:after="200"/>
        <w:jc w:val="center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br w:type="page"/>
      </w:r>
      <w:r w:rsidRPr="004F0ABD">
        <w:rPr>
          <w:b/>
          <w:sz w:val="24"/>
          <w:szCs w:val="24"/>
        </w:rPr>
        <w:lastRenderedPageBreak/>
        <w:t>Перечень несоответствий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99372D" w:rsidRPr="004F0ABD" w:rsidTr="0099372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Значительные (н/с)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72D" w:rsidRPr="004F0ABD" w:rsidTr="0099372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Незначительные (с)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72D" w:rsidRPr="004F0ABD" w:rsidTr="0099372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Количество обнаруженных несоответствий</w:t>
            </w:r>
          </w:p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для выполнения корректирующих действий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72D" w:rsidRPr="004F0ABD" w:rsidTr="0099372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Количество обнаруженных несоответствий,</w:t>
            </w:r>
          </w:p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требующих отчета для представления ОС ЛС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9372D" w:rsidRPr="004F0ABD" w:rsidRDefault="0099372D" w:rsidP="0099372D">
      <w:pPr>
        <w:spacing w:after="200"/>
        <w:rPr>
          <w:b/>
          <w:sz w:val="24"/>
          <w:szCs w:val="24"/>
        </w:rPr>
      </w:pPr>
    </w:p>
    <w:p w:rsidR="0099372D" w:rsidRPr="004F0ABD" w:rsidRDefault="0099372D" w:rsidP="0099372D">
      <w:pPr>
        <w:spacing w:after="200"/>
        <w:jc w:val="center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>Заключительные рекомендации и выводы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372D" w:rsidRPr="004F0ABD" w:rsidTr="009937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b/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Заключение: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rPr>
                <w:b/>
                <w:sz w:val="24"/>
                <w:szCs w:val="24"/>
              </w:rPr>
            </w:pPr>
          </w:p>
        </w:tc>
      </w:tr>
      <w:tr w:rsidR="0099372D" w:rsidRPr="004F0ABD" w:rsidTr="009937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Рекомендации эксперта (</w:t>
            </w:r>
            <w:proofErr w:type="spellStart"/>
            <w:r w:rsidRPr="004F0ABD">
              <w:rPr>
                <w:sz w:val="24"/>
                <w:szCs w:val="24"/>
              </w:rPr>
              <w:t>ов</w:t>
            </w:r>
            <w:proofErr w:type="spellEnd"/>
            <w:r w:rsidRPr="004F0ABD">
              <w:rPr>
                <w:sz w:val="24"/>
                <w:szCs w:val="24"/>
              </w:rPr>
              <w:t xml:space="preserve">)  </w:t>
            </w:r>
          </w:p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о необходимости  повторной оценки состояния производства</w:t>
            </w:r>
          </w:p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и системы обеспечения качества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rPr>
                <w:b/>
                <w:sz w:val="24"/>
                <w:szCs w:val="24"/>
              </w:rPr>
            </w:pPr>
          </w:p>
        </w:tc>
      </w:tr>
      <w:tr w:rsidR="0099372D" w:rsidRPr="004F0ABD" w:rsidTr="009937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Рекомендации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rPr>
                <w:b/>
                <w:sz w:val="24"/>
                <w:szCs w:val="24"/>
              </w:rPr>
            </w:pPr>
          </w:p>
        </w:tc>
      </w:tr>
      <w:tr w:rsidR="0099372D" w:rsidRPr="004F0ABD" w:rsidTr="009937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Эксперт (ы)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rPr>
                <w:b/>
                <w:sz w:val="24"/>
                <w:szCs w:val="24"/>
              </w:rPr>
            </w:pPr>
          </w:p>
        </w:tc>
      </w:tr>
      <w:tr w:rsidR="0099372D" w:rsidRPr="004F0ABD" w:rsidTr="009937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Руководитель предприятия-производителя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rPr>
                <w:b/>
                <w:sz w:val="24"/>
                <w:szCs w:val="24"/>
              </w:rPr>
            </w:pPr>
          </w:p>
        </w:tc>
      </w:tr>
      <w:tr w:rsidR="0099372D" w:rsidRPr="004F0ABD" w:rsidTr="009937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Присутствовал (и)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D" w:rsidRPr="004F0ABD" w:rsidRDefault="0099372D">
            <w:pPr>
              <w:rPr>
                <w:b/>
                <w:sz w:val="24"/>
                <w:szCs w:val="24"/>
              </w:rPr>
            </w:pPr>
          </w:p>
        </w:tc>
      </w:tr>
      <w:tr w:rsidR="0099372D" w:rsidRPr="004F0ABD" w:rsidTr="009937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План корректирующих мероприятий по выявленным несоответствиям будет направлен в течение ___ дней с момента получения отчета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 xml:space="preserve">Подпись                         </w:t>
            </w:r>
          </w:p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 xml:space="preserve">Дата </w:t>
            </w:r>
          </w:p>
        </w:tc>
      </w:tr>
      <w:tr w:rsidR="0099372D" w:rsidRPr="004F0ABD" w:rsidTr="009937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Отчет об устранении несоответствий будет</w:t>
            </w:r>
          </w:p>
          <w:p w:rsidR="0099372D" w:rsidRPr="004F0ABD" w:rsidRDefault="0099372D">
            <w:pPr>
              <w:rPr>
                <w:sz w:val="24"/>
                <w:szCs w:val="24"/>
              </w:rPr>
            </w:pPr>
            <w:proofErr w:type="gramStart"/>
            <w:r w:rsidRPr="004F0ABD">
              <w:rPr>
                <w:sz w:val="24"/>
                <w:szCs w:val="24"/>
              </w:rPr>
              <w:t xml:space="preserve">представлен в срок ___ дней </w:t>
            </w:r>
            <w:proofErr w:type="gramEnd"/>
          </w:p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с момента отправления  плана корректирующих действий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 xml:space="preserve">Подпись                         </w:t>
            </w:r>
          </w:p>
          <w:p w:rsidR="0099372D" w:rsidRPr="004F0ABD" w:rsidRDefault="0099372D">
            <w:pPr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 xml:space="preserve">Дата </w:t>
            </w:r>
          </w:p>
        </w:tc>
      </w:tr>
    </w:tbl>
    <w:p w:rsidR="0099372D" w:rsidRPr="004F0ABD" w:rsidRDefault="0099372D" w:rsidP="0099372D">
      <w:pPr>
        <w:rPr>
          <w:color w:val="FF0000"/>
          <w:sz w:val="24"/>
          <w:szCs w:val="24"/>
        </w:rPr>
      </w:pPr>
    </w:p>
    <w:p w:rsidR="0099372D" w:rsidRPr="004F0ABD" w:rsidRDefault="0099372D" w:rsidP="0099372D">
      <w:pPr>
        <w:spacing w:after="200"/>
        <w:jc w:val="right"/>
        <w:rPr>
          <w:sz w:val="24"/>
          <w:szCs w:val="24"/>
          <w:lang w:val="ky-KG"/>
        </w:rPr>
      </w:pPr>
      <w:r w:rsidRPr="004F0ABD">
        <w:rPr>
          <w:b/>
          <w:sz w:val="24"/>
          <w:szCs w:val="24"/>
        </w:rPr>
        <w:br w:type="page"/>
      </w:r>
      <w:r w:rsidRPr="004F0ABD">
        <w:rPr>
          <w:sz w:val="24"/>
          <w:szCs w:val="24"/>
        </w:rPr>
        <w:lastRenderedPageBreak/>
        <w:t>Приложение 24</w:t>
      </w:r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 xml:space="preserve">Порядок </w:t>
      </w:r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 xml:space="preserve">проведения инспекционного контроля </w:t>
      </w:r>
      <w:proofErr w:type="gramStart"/>
      <w:r w:rsidRPr="004F0ABD">
        <w:rPr>
          <w:b/>
          <w:sz w:val="24"/>
          <w:szCs w:val="24"/>
        </w:rPr>
        <w:t>за</w:t>
      </w:r>
      <w:proofErr w:type="gramEnd"/>
      <w:r w:rsidRPr="004F0ABD">
        <w:rPr>
          <w:b/>
          <w:sz w:val="24"/>
          <w:szCs w:val="24"/>
        </w:rPr>
        <w:t xml:space="preserve"> </w:t>
      </w:r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>сертифицированными лекарственными средствами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</w:p>
    <w:p w:rsidR="0099372D" w:rsidRPr="004F0ABD" w:rsidRDefault="0099372D" w:rsidP="0099372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1. Инспекционный контроль за сертифицированными лекарственными средствами осуществляет орган, выдавший сертификат соответствия, в случаях, предусмотренных схемами сертификации (2, 3, 4 и 5) с целью установления соответствия лекарственных сре</w:t>
      </w:r>
      <w:proofErr w:type="gramStart"/>
      <w:r w:rsidRPr="004F0ABD">
        <w:rPr>
          <w:sz w:val="24"/>
          <w:szCs w:val="24"/>
        </w:rPr>
        <w:t>дств тр</w:t>
      </w:r>
      <w:proofErr w:type="gramEnd"/>
      <w:r w:rsidRPr="004F0ABD">
        <w:rPr>
          <w:sz w:val="24"/>
          <w:szCs w:val="24"/>
        </w:rPr>
        <w:t>ебованиям нормативного документа, по которым они были сертифицированы.</w:t>
      </w:r>
    </w:p>
    <w:p w:rsidR="0099372D" w:rsidRPr="004F0ABD" w:rsidRDefault="0099372D" w:rsidP="0099372D">
      <w:pPr>
        <w:ind w:firstLine="720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2. Инспекционный контроль проводится в течение всего срока действия сертификата соответствия в форме систематического анализа информации о сертифицированных лекарственных средствах и инспекционных проверках.</w:t>
      </w:r>
    </w:p>
    <w:p w:rsidR="0099372D" w:rsidRPr="004F0ABD" w:rsidRDefault="0099372D" w:rsidP="0099372D">
      <w:pPr>
        <w:pStyle w:val="ac"/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lang w:val="ru-RU"/>
        </w:rPr>
      </w:pPr>
      <w:r w:rsidRPr="004F0ABD">
        <w:rPr>
          <w:rFonts w:ascii="Times New Roman" w:hAnsi="Times New Roman"/>
          <w:lang w:val="ru-RU"/>
        </w:rPr>
        <w:t>3. С</w:t>
      </w:r>
      <w:r w:rsidRPr="004F0ABD">
        <w:rPr>
          <w:rFonts w:ascii="Times New Roman" w:hAnsi="Times New Roman"/>
        </w:rPr>
        <w:t xml:space="preserve">бор, систематизацию и анализ информации о продукции осуществляет орган по сертификации уполномоченного государственного органа  </w:t>
      </w:r>
      <w:r w:rsidRPr="004F0ABD">
        <w:rPr>
          <w:rFonts w:ascii="Times New Roman" w:hAnsi="Times New Roman"/>
          <w:color w:val="000000"/>
          <w:spacing w:val="1"/>
          <w:lang w:val="ky-KG"/>
        </w:rPr>
        <w:t>Кыргызской Республики</w:t>
      </w:r>
      <w:r w:rsidRPr="004F0ABD">
        <w:rPr>
          <w:rFonts w:ascii="Times New Roman" w:hAnsi="Times New Roman"/>
          <w:color w:val="000000"/>
          <w:spacing w:val="1"/>
        </w:rPr>
        <w:t xml:space="preserve"> в области здравоохранения </w:t>
      </w:r>
      <w:r w:rsidRPr="004F0ABD">
        <w:rPr>
          <w:rFonts w:ascii="Times New Roman" w:hAnsi="Times New Roman"/>
          <w:color w:val="000000"/>
          <w:spacing w:val="1"/>
          <w:lang w:val="ky-KG"/>
        </w:rPr>
        <w:t xml:space="preserve">в сфере обращения лекарственных средств </w:t>
      </w:r>
      <w:r w:rsidRPr="004F0ABD">
        <w:rPr>
          <w:rFonts w:ascii="Times New Roman" w:hAnsi="Times New Roman"/>
        </w:rPr>
        <w:t>постоянно</w:t>
      </w:r>
      <w:r w:rsidRPr="004F0ABD">
        <w:rPr>
          <w:rFonts w:ascii="Times New Roman" w:hAnsi="Times New Roman"/>
          <w:lang w:val="ru-RU"/>
        </w:rPr>
        <w:t>,</w:t>
      </w:r>
      <w:r w:rsidRPr="004F0ABD">
        <w:rPr>
          <w:rFonts w:ascii="Times New Roman" w:hAnsi="Times New Roman"/>
        </w:rPr>
        <w:t xml:space="preserve"> в течение всего срока действия сертификата соответствия на продукцию</w:t>
      </w:r>
      <w:r w:rsidRPr="004F0ABD">
        <w:rPr>
          <w:rFonts w:ascii="Times New Roman" w:hAnsi="Times New Roman"/>
          <w:lang w:val="ru-RU"/>
        </w:rPr>
        <w:t>,</w:t>
      </w:r>
      <w:r w:rsidRPr="004F0ABD">
        <w:rPr>
          <w:rFonts w:ascii="Times New Roman" w:hAnsi="Times New Roman"/>
        </w:rPr>
        <w:t xml:space="preserve"> с целью получения дополнительных сведений для инспекционного контроля.</w:t>
      </w:r>
    </w:p>
    <w:p w:rsidR="0099372D" w:rsidRPr="004F0ABD" w:rsidRDefault="0099372D" w:rsidP="0099372D">
      <w:pPr>
        <w:pStyle w:val="ac"/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lang w:val="ru-RU"/>
        </w:rPr>
      </w:pPr>
      <w:r w:rsidRPr="004F0ABD">
        <w:rPr>
          <w:rFonts w:ascii="Times New Roman" w:hAnsi="Times New Roman"/>
          <w:lang w:val="ru-RU"/>
        </w:rPr>
        <w:t xml:space="preserve">4. </w:t>
      </w:r>
      <w:r w:rsidRPr="004F0ABD">
        <w:rPr>
          <w:rFonts w:ascii="Times New Roman" w:hAnsi="Times New Roman"/>
        </w:rPr>
        <w:t>Источниками информации о лекарственных средствах являются</w:t>
      </w:r>
      <w:r w:rsidRPr="004F0ABD">
        <w:rPr>
          <w:rFonts w:ascii="Times New Roman" w:hAnsi="Times New Roman"/>
          <w:lang w:val="ru-RU"/>
        </w:rPr>
        <w:t>:</w:t>
      </w:r>
    </w:p>
    <w:p w:rsidR="0099372D" w:rsidRPr="004F0ABD" w:rsidRDefault="0099372D" w:rsidP="0099372D">
      <w:pPr>
        <w:pStyle w:val="ac"/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lang w:val="ru-RU"/>
        </w:rPr>
      </w:pPr>
      <w:r w:rsidRPr="004F0ABD">
        <w:rPr>
          <w:rFonts w:ascii="Times New Roman" w:hAnsi="Times New Roman"/>
        </w:rPr>
        <w:t>-</w:t>
      </w:r>
      <w:r w:rsidRPr="004F0ABD">
        <w:rPr>
          <w:rFonts w:ascii="Times New Roman" w:hAnsi="Times New Roman"/>
          <w:lang w:val="ru-RU"/>
        </w:rPr>
        <w:t> </w:t>
      </w:r>
      <w:r w:rsidRPr="004F0ABD">
        <w:rPr>
          <w:rFonts w:ascii="Times New Roman" w:hAnsi="Times New Roman"/>
        </w:rPr>
        <w:t>сведения, представленные обладателем сертификата об изменениях, внесенных в нормативную документацию, технологический регламент;</w:t>
      </w:r>
      <w:r w:rsidRPr="004F0ABD">
        <w:rPr>
          <w:rFonts w:ascii="Times New Roman" w:hAnsi="Times New Roman"/>
          <w:lang w:val="ru-RU"/>
        </w:rPr>
        <w:t xml:space="preserve"> </w:t>
      </w:r>
    </w:p>
    <w:p w:rsidR="0099372D" w:rsidRPr="004F0ABD" w:rsidRDefault="0099372D" w:rsidP="0099372D">
      <w:pPr>
        <w:pStyle w:val="ac"/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lang w:val="ru-RU"/>
        </w:rPr>
      </w:pPr>
      <w:r w:rsidRPr="004F0ABD">
        <w:rPr>
          <w:rFonts w:ascii="Times New Roman" w:hAnsi="Times New Roman"/>
        </w:rPr>
        <w:t>- сведения Мин</w:t>
      </w:r>
      <w:r w:rsidRPr="004F0ABD">
        <w:rPr>
          <w:rFonts w:ascii="Times New Roman" w:hAnsi="Times New Roman"/>
          <w:lang w:val="ru-RU"/>
        </w:rPr>
        <w:t xml:space="preserve">истерства </w:t>
      </w:r>
      <w:r w:rsidRPr="004F0ABD">
        <w:rPr>
          <w:rFonts w:ascii="Times New Roman" w:hAnsi="Times New Roman"/>
        </w:rPr>
        <w:t>здрав</w:t>
      </w:r>
      <w:r w:rsidRPr="004F0ABD">
        <w:rPr>
          <w:rFonts w:ascii="Times New Roman" w:hAnsi="Times New Roman"/>
          <w:lang w:val="ru-RU"/>
        </w:rPr>
        <w:t>оохранения Кыргызской Республики</w:t>
      </w:r>
      <w:r w:rsidRPr="004F0ABD">
        <w:rPr>
          <w:rFonts w:ascii="Times New Roman" w:hAnsi="Times New Roman"/>
        </w:rPr>
        <w:t>, других государственных органов контроля и надзора, апелляционных комиссий, обществ потребителей продукции;</w:t>
      </w:r>
    </w:p>
    <w:p w:rsidR="0099372D" w:rsidRPr="004F0ABD" w:rsidRDefault="0099372D" w:rsidP="0099372D">
      <w:pPr>
        <w:pStyle w:val="ac"/>
        <w:tabs>
          <w:tab w:val="left" w:pos="1080"/>
        </w:tabs>
        <w:spacing w:after="0"/>
        <w:ind w:firstLine="720"/>
        <w:jc w:val="both"/>
        <w:rPr>
          <w:rFonts w:ascii="Times New Roman" w:hAnsi="Times New Roman"/>
        </w:rPr>
      </w:pPr>
      <w:r w:rsidRPr="004F0ABD">
        <w:rPr>
          <w:rFonts w:ascii="Times New Roman" w:hAnsi="Times New Roman"/>
          <w:lang w:val="ru-RU"/>
        </w:rPr>
        <w:t>- </w:t>
      </w:r>
      <w:r w:rsidRPr="004F0ABD">
        <w:rPr>
          <w:rFonts w:ascii="Times New Roman" w:hAnsi="Times New Roman"/>
        </w:rPr>
        <w:t>сообщения в средствах массовой информации.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5. Орган по сертификации лекарственных средств формирует группу инспекционного контроля и назначает ее руководителя. В состав группы включают экспертов  Органа по сертификации лекарственных средств. По решению Органа по сертификации лекарственных средств, инспекционный контроль может осуществляться одним экспертом.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6. Орган по сертификации лекарственных средств направляет заявителю Уведомление о проведении инспекционного контроля за сертифицированной продукцией по форме, приведенной в приложении</w:t>
      </w:r>
      <w:proofErr w:type="gramStart"/>
      <w:r w:rsidRPr="004F0ABD">
        <w:rPr>
          <w:sz w:val="24"/>
          <w:szCs w:val="24"/>
        </w:rPr>
        <w:t xml:space="preserve"> А</w:t>
      </w:r>
      <w:proofErr w:type="gramEnd"/>
      <w:r w:rsidRPr="004F0ABD">
        <w:rPr>
          <w:sz w:val="24"/>
          <w:szCs w:val="24"/>
        </w:rPr>
        <w:t xml:space="preserve"> к настоящему приложению.  </w:t>
      </w:r>
    </w:p>
    <w:p w:rsidR="0099372D" w:rsidRPr="004F0ABD" w:rsidRDefault="0099372D" w:rsidP="0099372D">
      <w:pPr>
        <w:ind w:firstLine="709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7. При инспекционном контроле осуществляют:</w:t>
      </w:r>
    </w:p>
    <w:p w:rsidR="0099372D" w:rsidRPr="004F0ABD" w:rsidRDefault="0099372D" w:rsidP="0099372D">
      <w:pPr>
        <w:ind w:firstLine="709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проверку надлежащих условий хранения лекарственных средств;</w:t>
      </w:r>
    </w:p>
    <w:p w:rsidR="0099372D" w:rsidRPr="004F0ABD" w:rsidRDefault="0099372D" w:rsidP="0099372D">
      <w:pPr>
        <w:ind w:firstLine="709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проверку приема на склад и отпуск со склада лекарственных средств (при необходимости по схеме 2а);</w:t>
      </w:r>
    </w:p>
    <w:p w:rsidR="0099372D" w:rsidRPr="004F0ABD" w:rsidRDefault="0099372D" w:rsidP="0099372D">
      <w:pPr>
        <w:ind w:firstLine="709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осмотр лекарственных средств;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отбор образцов для внешнего осмотра и испытаний (при необходимости);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испытания (контроль качества, при необходимости).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8. Отбор образцов осуществляется по методике, используемой при сертификации, в зависимости от схемы сертификации на </w:t>
      </w:r>
      <w:proofErr w:type="gramStart"/>
      <w:r w:rsidRPr="004F0ABD">
        <w:rPr>
          <w:sz w:val="24"/>
          <w:szCs w:val="24"/>
        </w:rPr>
        <w:t>предприятии-производителя</w:t>
      </w:r>
      <w:proofErr w:type="gramEnd"/>
      <w:r w:rsidRPr="004F0ABD">
        <w:rPr>
          <w:sz w:val="24"/>
          <w:szCs w:val="24"/>
        </w:rPr>
        <w:t xml:space="preserve"> и/или в организациях торговли. 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9. Осмотр лекарственных средств осуществляется путем проверки действующей нормативной документации, по которой была сертифицирована  продукция,  на отсутствие в ней существенных изменений и характера изменений, влияющих на сохранение показателей качества по отношению к образцам, прошедшим сертификационные испытания.   Также проводится проверка отобранных образцов продукции по показателям «Описание или внешний вид», «Упаковка», «Маркировка».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10. Отобранные образцы направляются в аккредитованную испытательную лабораторию. Доставку образцов к месту испытаний осуществляет инспекционная группа.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lastRenderedPageBreak/>
        <w:t>11. Результаты проведенных испытаний по инспекционному контролю оформляются протоколом установленного образца.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12. При проверке производства лекарственных средств осуществляют оценку:</w:t>
      </w:r>
    </w:p>
    <w:p w:rsidR="0099372D" w:rsidRPr="004F0ABD" w:rsidRDefault="0099372D" w:rsidP="0099372D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организации и функционирования системы обеспечения за качеством;</w:t>
      </w:r>
    </w:p>
    <w:p w:rsidR="0099372D" w:rsidRPr="004F0ABD" w:rsidRDefault="0099372D" w:rsidP="0099372D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работы фармацевтического предприятия с поставщиками сырья;</w:t>
      </w:r>
    </w:p>
    <w:p w:rsidR="0099372D" w:rsidRPr="004F0ABD" w:rsidRDefault="0099372D" w:rsidP="0099372D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обеспеченности необходимыми нормативными документами на продукцию и методов испытаний в полном объеме, и их актуализации;</w:t>
      </w:r>
    </w:p>
    <w:p w:rsidR="0099372D" w:rsidRPr="004F0ABD" w:rsidRDefault="0099372D" w:rsidP="0099372D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обеспеченности производственной лаборатории необходимым оборудованием, реактивами и материалами;</w:t>
      </w:r>
    </w:p>
    <w:p w:rsidR="0099372D" w:rsidRPr="004F0ABD" w:rsidRDefault="0099372D" w:rsidP="0099372D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обеспеченности квалифицированным персоналом;</w:t>
      </w:r>
    </w:p>
    <w:p w:rsidR="0099372D" w:rsidRPr="004F0ABD" w:rsidRDefault="0099372D" w:rsidP="0099372D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порядка регистрации и хранения результатов контроля и испытаний характеристик, определяющих качество продукции;</w:t>
      </w:r>
    </w:p>
    <w:p w:rsidR="0099372D" w:rsidRPr="004F0ABD" w:rsidRDefault="0099372D" w:rsidP="0099372D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обеспечения метрологической аттестации испытательного оборудования и поверки/калибровки средства измерения;</w:t>
      </w:r>
    </w:p>
    <w:p w:rsidR="0099372D" w:rsidRPr="004F0ABD" w:rsidRDefault="0099372D" w:rsidP="0099372D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наличия свидетельств о поверке испытательного оборудования и сроке их действия;</w:t>
      </w:r>
    </w:p>
    <w:p w:rsidR="0099372D" w:rsidRPr="004F0ABD" w:rsidRDefault="0099372D" w:rsidP="0099372D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наличия распределения ответственности персонала за обеспечение качества производимой продукции.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Результаты обследования вносятся в акт инспекционного контроля.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13. При проведении инспекционного контроля проверяется также правильность выдачи держателем подлинника копий сертификатов соответствия, ведения </w:t>
      </w:r>
      <w:proofErr w:type="gramStart"/>
      <w:r w:rsidRPr="004F0ABD">
        <w:rPr>
          <w:sz w:val="24"/>
          <w:szCs w:val="24"/>
        </w:rPr>
        <w:t>журнала выдачи копий сертификатов соответствия</w:t>
      </w:r>
      <w:proofErr w:type="gramEnd"/>
      <w:r w:rsidRPr="004F0ABD">
        <w:rPr>
          <w:sz w:val="24"/>
          <w:szCs w:val="24"/>
        </w:rPr>
        <w:t>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14. Во всех случаях предусматривается анализ претензий и рекламаций потребителей, а также недостатков, выявленных органами государственного надзора.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15. По окончании инспекционного контроля составляется акт по форме, приведенной в приложении</w:t>
      </w:r>
      <w:proofErr w:type="gramStart"/>
      <w:r w:rsidRPr="004F0ABD">
        <w:rPr>
          <w:sz w:val="24"/>
          <w:szCs w:val="24"/>
        </w:rPr>
        <w:t xml:space="preserve"> Б</w:t>
      </w:r>
      <w:proofErr w:type="gramEnd"/>
      <w:r w:rsidRPr="004F0ABD">
        <w:rPr>
          <w:sz w:val="24"/>
          <w:szCs w:val="24"/>
        </w:rPr>
        <w:t xml:space="preserve"> к настоящему приложению, в котором дается оценка результатов деятельности фармацевтического предприятия, испытаний образцов, стабильности качества лекарственных средств и общее заключение о состоянии их изготовления.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16. При выявлении недостатков в акте указывают  необходимость разработки корректирующих мероприятий по их устранению. 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      </w:t>
      </w:r>
      <w:r w:rsidRPr="004F0ABD">
        <w:rPr>
          <w:sz w:val="24"/>
          <w:szCs w:val="24"/>
        </w:rPr>
        <w:tab/>
        <w:t>17. На основании акта оформляется решение о подтверждении сертификата соответствия по форме, приведенной в приложении</w:t>
      </w:r>
      <w:proofErr w:type="gramStart"/>
      <w:r w:rsidRPr="004F0ABD">
        <w:rPr>
          <w:sz w:val="24"/>
          <w:szCs w:val="24"/>
        </w:rPr>
        <w:t xml:space="preserve"> В</w:t>
      </w:r>
      <w:proofErr w:type="gramEnd"/>
      <w:r w:rsidRPr="004F0ABD">
        <w:rPr>
          <w:sz w:val="24"/>
          <w:szCs w:val="24"/>
        </w:rPr>
        <w:t xml:space="preserve"> к настоящему приложению. 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18. В случае несоответствия продукции требованиям документов по стандартизации Орган по сертификации лекарственных средств на основании акта проведении инспекционного контроля принимает решение о приостановке или отмене действия сертификата соответствия (приложение</w:t>
      </w:r>
      <w:proofErr w:type="gramStart"/>
      <w:r w:rsidRPr="004F0ABD">
        <w:rPr>
          <w:sz w:val="24"/>
          <w:szCs w:val="24"/>
        </w:rPr>
        <w:t xml:space="preserve"> В</w:t>
      </w:r>
      <w:proofErr w:type="gramEnd"/>
      <w:r w:rsidRPr="004F0ABD">
        <w:rPr>
          <w:sz w:val="24"/>
          <w:szCs w:val="24"/>
        </w:rPr>
        <w:t xml:space="preserve"> (формы 2 и 3) к настоящему приложению).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Аналогичное решение принимается также в случаях изменения: 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документа по стандартизации на продукцию или методы испытаний;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конструкции (состава), комплектности;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организации и технологии производства продукции и</w:t>
      </w:r>
      <w:r w:rsidRPr="004F0ABD">
        <w:rPr>
          <w:sz w:val="24"/>
          <w:szCs w:val="24"/>
        </w:rPr>
        <w:br/>
        <w:t>оказания услуги;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 требований технологии, методов контроля и испытаний, системы обеспечения качества, если перечисленные изменения могут вызвать несоответствие продукции требованиям, контролируемым при сертификации.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19. Решение о приостановлении действия сертификата соответствия применяется в том случае, если путем корректирующих мероприятий, согласо</w:t>
      </w:r>
      <w:r w:rsidRPr="004F0ABD">
        <w:rPr>
          <w:sz w:val="24"/>
          <w:szCs w:val="24"/>
        </w:rPr>
        <w:softHyphen/>
        <w:t xml:space="preserve">ванных с Органом по сертификации лекарственных средств, заявитель может устранить обнаруженные причины несоответствия и подтвердить без повторных испытаний соответствие продукции требованиям нормативных документов. 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lastRenderedPageBreak/>
        <w:t>Если этого сделать нельзя, то действие сертификата соответствия</w:t>
      </w:r>
      <w:r w:rsidRPr="004F0ABD">
        <w:rPr>
          <w:sz w:val="24"/>
          <w:szCs w:val="24"/>
        </w:rPr>
        <w:br/>
        <w:t>отменяется.</w:t>
      </w:r>
      <w:r w:rsidRPr="004F0ABD">
        <w:rPr>
          <w:sz w:val="24"/>
          <w:szCs w:val="24"/>
        </w:rPr>
        <w:tab/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20. Решение об отмене сертификата соответствия оформляется также если: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невозможно устранить недостатки за приемлемое время;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при невыполнении производителем/поставщиком оптовой торговли корректирующих мероприя</w:t>
      </w:r>
      <w:r w:rsidRPr="004F0ABD">
        <w:rPr>
          <w:sz w:val="24"/>
          <w:szCs w:val="24"/>
        </w:rPr>
        <w:softHyphen/>
        <w:t>тий или их неэффективности.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отмена действия сертификата вступает в силу с момента исключения его из реестра.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21. При проведении корректирующих мероприятий Орган по сертификации: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- приостанавливает действие сертификата соответствия; 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информирует заинтересованных участников сертификации;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- устанавливает срок выполнения корректирующих мероприятий; 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контроли</w:t>
      </w:r>
      <w:r w:rsidRPr="004F0ABD">
        <w:rPr>
          <w:sz w:val="24"/>
          <w:szCs w:val="24"/>
        </w:rPr>
        <w:softHyphen/>
        <w:t>рует выполнение корректирующих мероприятий.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22. При проведении корректирующих мероприятий производитель/  поставщик оптовой торговли: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определяет масштаб выявленных нарушений;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проводит анализ причин возникновения несоответствий;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разрабатывает корректирующие и предупреждающие мероприятия для устранения несоответствий и предупреждения причин возникновения несоответствий;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- уведомляет потребителей, заинтересованные организации о нежелательно</w:t>
      </w:r>
      <w:r w:rsidRPr="004F0ABD">
        <w:rPr>
          <w:sz w:val="24"/>
          <w:szCs w:val="24"/>
        </w:rPr>
        <w:softHyphen/>
        <w:t>сти применения продукции (услуг) и порядке устранения выявленных на</w:t>
      </w:r>
      <w:r w:rsidRPr="004F0ABD">
        <w:rPr>
          <w:sz w:val="24"/>
          <w:szCs w:val="24"/>
        </w:rPr>
        <w:softHyphen/>
        <w:t>рушений или обмена товара;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- устраняет несоответствие продукции, находящейся в эксплуатации, или заменяет продукцию у потребителя, если устранение выявленных нарушений невозможно;    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- выполняет в установленные </w:t>
      </w:r>
      <w:proofErr w:type="gramStart"/>
      <w:r w:rsidRPr="004F0ABD">
        <w:rPr>
          <w:sz w:val="24"/>
          <w:szCs w:val="24"/>
        </w:rPr>
        <w:t>сроки</w:t>
      </w:r>
      <w:proofErr w:type="gramEnd"/>
      <w:r w:rsidRPr="004F0ABD">
        <w:rPr>
          <w:sz w:val="24"/>
          <w:szCs w:val="24"/>
        </w:rPr>
        <w:t xml:space="preserve"> корректирующие мероприятия.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23. Информацию о приостановлении или отмене действия сертификата Орган по сертификации лекарственных сре</w:t>
      </w:r>
      <w:proofErr w:type="gramStart"/>
      <w:r w:rsidRPr="004F0ABD">
        <w:rPr>
          <w:sz w:val="24"/>
          <w:szCs w:val="24"/>
        </w:rPr>
        <w:t>дств в т</w:t>
      </w:r>
      <w:proofErr w:type="gramEnd"/>
      <w:r w:rsidRPr="004F0ABD">
        <w:rPr>
          <w:sz w:val="24"/>
          <w:szCs w:val="24"/>
        </w:rPr>
        <w:t>ечение трех дней доводит до сведения заявителя путем выдачи решения об отмене (или приостановке).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br w:type="page"/>
      </w:r>
      <w:r w:rsidRPr="004F0ABD">
        <w:rPr>
          <w:sz w:val="24"/>
          <w:szCs w:val="24"/>
        </w:rPr>
        <w:lastRenderedPageBreak/>
        <w:t xml:space="preserve">                                                                         Приложение</w:t>
      </w:r>
      <w:proofErr w:type="gramStart"/>
      <w:r w:rsidRPr="004F0ABD">
        <w:rPr>
          <w:sz w:val="24"/>
          <w:szCs w:val="24"/>
        </w:rPr>
        <w:t xml:space="preserve"> А</w:t>
      </w:r>
      <w:proofErr w:type="gramEnd"/>
    </w:p>
    <w:p w:rsidR="0099372D" w:rsidRPr="004F0ABD" w:rsidRDefault="0099372D" w:rsidP="0099372D">
      <w:pPr>
        <w:ind w:left="424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к Порядку проведения инспекционного контроля за </w:t>
      </w:r>
      <w:proofErr w:type="gramStart"/>
      <w:r w:rsidRPr="004F0ABD">
        <w:rPr>
          <w:sz w:val="24"/>
          <w:szCs w:val="24"/>
        </w:rPr>
        <w:t>сертифицированными</w:t>
      </w:r>
      <w:proofErr w:type="gramEnd"/>
      <w:r w:rsidRPr="004F0ABD">
        <w:rPr>
          <w:sz w:val="24"/>
          <w:szCs w:val="24"/>
        </w:rPr>
        <w:t xml:space="preserve"> </w:t>
      </w:r>
    </w:p>
    <w:p w:rsidR="0099372D" w:rsidRPr="004F0ABD" w:rsidRDefault="0099372D" w:rsidP="0099372D">
      <w:pPr>
        <w:ind w:left="3540"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лекарственными средствами</w:t>
      </w:r>
    </w:p>
    <w:p w:rsidR="0099372D" w:rsidRPr="004F0ABD" w:rsidRDefault="0099372D" w:rsidP="0099372D">
      <w:pPr>
        <w:ind w:left="5664" w:firstLine="708"/>
        <w:jc w:val="both"/>
        <w:rPr>
          <w:b/>
          <w:sz w:val="24"/>
          <w:szCs w:val="24"/>
        </w:rPr>
      </w:pPr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>Форма уведомления о проведении инспекционного контроля</w:t>
      </w:r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________________________________________________________________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наименование органа по сертификации</w:t>
      </w:r>
    </w:p>
    <w:p w:rsidR="0099372D" w:rsidRPr="004F0ABD" w:rsidRDefault="0099372D" w:rsidP="0099372D">
      <w:pPr>
        <w:jc w:val="right"/>
        <w:rPr>
          <w:sz w:val="24"/>
          <w:szCs w:val="24"/>
        </w:rPr>
      </w:pPr>
    </w:p>
    <w:p w:rsidR="0099372D" w:rsidRPr="004F0ABD" w:rsidRDefault="0099372D" w:rsidP="0099372D">
      <w:pPr>
        <w:jc w:val="center"/>
        <w:rPr>
          <w:sz w:val="24"/>
          <w:szCs w:val="24"/>
        </w:rPr>
      </w:pPr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 xml:space="preserve">Уведомление № ______ </w:t>
      </w:r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 xml:space="preserve">о проведении инспекционного </w:t>
      </w:r>
      <w:proofErr w:type="gramStart"/>
      <w:r w:rsidRPr="004F0ABD">
        <w:rPr>
          <w:b/>
          <w:sz w:val="24"/>
          <w:szCs w:val="24"/>
        </w:rPr>
        <w:t>контроля за</w:t>
      </w:r>
      <w:proofErr w:type="gramEnd"/>
      <w:r w:rsidRPr="004F0ABD">
        <w:rPr>
          <w:b/>
          <w:sz w:val="24"/>
          <w:szCs w:val="24"/>
        </w:rPr>
        <w:t xml:space="preserve"> сертифицированной продукцией</w:t>
      </w:r>
    </w:p>
    <w:p w:rsidR="0099372D" w:rsidRPr="004F0ABD" w:rsidRDefault="0099372D" w:rsidP="0099372D">
      <w:pPr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9372D" w:rsidRPr="004F0ABD" w:rsidRDefault="0099372D" w:rsidP="0099372D">
      <w:pPr>
        <w:rPr>
          <w:sz w:val="24"/>
          <w:szCs w:val="24"/>
        </w:rPr>
      </w:pPr>
    </w:p>
    <w:p w:rsidR="0099372D" w:rsidRPr="004F0ABD" w:rsidRDefault="0099372D" w:rsidP="0099372D">
      <w:pPr>
        <w:ind w:firstLine="709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Орган по сертификации уведомляет о проведении инспекционного </w:t>
      </w:r>
      <w:proofErr w:type="gramStart"/>
      <w:r w:rsidRPr="004F0ABD">
        <w:rPr>
          <w:sz w:val="24"/>
          <w:szCs w:val="24"/>
        </w:rPr>
        <w:t>контроля за</w:t>
      </w:r>
      <w:proofErr w:type="gramEnd"/>
      <w:r w:rsidRPr="004F0ABD">
        <w:rPr>
          <w:sz w:val="24"/>
          <w:szCs w:val="24"/>
        </w:rPr>
        <w:t xml:space="preserve"> сертифицированной продукцией</w:t>
      </w:r>
    </w:p>
    <w:p w:rsidR="0099372D" w:rsidRPr="004F0ABD" w:rsidRDefault="0099372D" w:rsidP="0099372D">
      <w:pPr>
        <w:rPr>
          <w:sz w:val="24"/>
          <w:szCs w:val="24"/>
        </w:rPr>
      </w:pPr>
    </w:p>
    <w:p w:rsidR="0099372D" w:rsidRPr="004F0ABD" w:rsidRDefault="0099372D" w:rsidP="0099372D">
      <w:pPr>
        <w:ind w:left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Наименование заявителя______________________________________________</w:t>
      </w:r>
    </w:p>
    <w:p w:rsidR="0099372D" w:rsidRPr="004F0ABD" w:rsidRDefault="0099372D" w:rsidP="0099372D">
      <w:pPr>
        <w:rPr>
          <w:sz w:val="24"/>
          <w:szCs w:val="24"/>
        </w:rPr>
      </w:pPr>
    </w:p>
    <w:p w:rsidR="0099372D" w:rsidRPr="004F0ABD" w:rsidRDefault="0099372D" w:rsidP="0099372D">
      <w:pPr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>По адресу _________________________________________________</w:t>
      </w:r>
    </w:p>
    <w:p w:rsidR="0099372D" w:rsidRPr="004F0ABD" w:rsidRDefault="0099372D" w:rsidP="0099372D">
      <w:pPr>
        <w:rPr>
          <w:sz w:val="24"/>
          <w:szCs w:val="24"/>
        </w:rPr>
      </w:pPr>
    </w:p>
    <w:p w:rsidR="0099372D" w:rsidRPr="004F0ABD" w:rsidRDefault="0099372D" w:rsidP="0099372D">
      <w:pPr>
        <w:ind w:left="708"/>
        <w:rPr>
          <w:sz w:val="24"/>
          <w:szCs w:val="24"/>
        </w:rPr>
      </w:pPr>
      <w:r w:rsidRPr="004F0ABD">
        <w:rPr>
          <w:sz w:val="24"/>
          <w:szCs w:val="24"/>
        </w:rPr>
        <w:t>Дата проведения инспекционного контроля_____________________________</w:t>
      </w:r>
    </w:p>
    <w:p w:rsidR="0099372D" w:rsidRPr="004F0ABD" w:rsidRDefault="0099372D" w:rsidP="0099372D">
      <w:pPr>
        <w:rPr>
          <w:sz w:val="24"/>
          <w:szCs w:val="24"/>
        </w:rPr>
      </w:pPr>
    </w:p>
    <w:p w:rsidR="0099372D" w:rsidRPr="004F0ABD" w:rsidRDefault="0099372D" w:rsidP="0099372D">
      <w:pPr>
        <w:ind w:left="705"/>
        <w:rPr>
          <w:sz w:val="24"/>
          <w:szCs w:val="24"/>
        </w:rPr>
      </w:pPr>
      <w:r w:rsidRPr="004F0ABD">
        <w:rPr>
          <w:sz w:val="24"/>
          <w:szCs w:val="24"/>
        </w:rPr>
        <w:t>Инспекционный контроль будет проведен экспертами____________________ ____________________________</w:t>
      </w:r>
    </w:p>
    <w:p w:rsidR="0099372D" w:rsidRPr="004F0ABD" w:rsidRDefault="0099372D" w:rsidP="0099372D">
      <w:pPr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________________________________________________________________</w:t>
      </w:r>
    </w:p>
    <w:p w:rsidR="0099372D" w:rsidRPr="004F0ABD" w:rsidRDefault="0099372D" w:rsidP="0099372D">
      <w:pPr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                       Ф.И.О.</w:t>
      </w:r>
    </w:p>
    <w:p w:rsidR="0099372D" w:rsidRPr="004F0ABD" w:rsidRDefault="0099372D" w:rsidP="0099372D">
      <w:pPr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                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На соответствие требованиям документов _______________________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</w:p>
    <w:p w:rsidR="0099372D" w:rsidRPr="004F0ABD" w:rsidRDefault="0099372D" w:rsidP="0099372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F0ABD">
        <w:rPr>
          <w:sz w:val="24"/>
          <w:szCs w:val="24"/>
        </w:rPr>
        <w:t xml:space="preserve">Зам. руководителя 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органа по сертификации    </w:t>
      </w:r>
      <w:r w:rsidRPr="004F0ABD">
        <w:rPr>
          <w:sz w:val="24"/>
          <w:szCs w:val="24"/>
        </w:rPr>
        <w:tab/>
        <w:t xml:space="preserve"> ___________           ______________________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ind w:left="2832" w:firstLine="708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подпись</w:t>
      </w:r>
      <w:r w:rsidRPr="004F0ABD">
        <w:rPr>
          <w:sz w:val="24"/>
          <w:szCs w:val="24"/>
        </w:rPr>
        <w:tab/>
      </w:r>
      <w:r w:rsidRPr="004F0ABD">
        <w:rPr>
          <w:sz w:val="24"/>
          <w:szCs w:val="24"/>
        </w:rPr>
        <w:tab/>
        <w:t xml:space="preserve">        Ф.И.О.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99372D" w:rsidRPr="004F0ABD" w:rsidRDefault="0099372D" w:rsidP="0099372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99372D" w:rsidRPr="004F0ABD" w:rsidRDefault="0099372D" w:rsidP="0099372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«___» ________________ 20___ г.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F0ABD">
        <w:rPr>
          <w:sz w:val="24"/>
          <w:szCs w:val="24"/>
        </w:rPr>
        <w:br w:type="page"/>
      </w:r>
      <w:r w:rsidRPr="004F0ABD">
        <w:rPr>
          <w:sz w:val="24"/>
          <w:szCs w:val="24"/>
        </w:rPr>
        <w:lastRenderedPageBreak/>
        <w:t xml:space="preserve">                                                                        Приложение</w:t>
      </w:r>
      <w:proofErr w:type="gramStart"/>
      <w:r w:rsidRPr="004F0ABD">
        <w:rPr>
          <w:sz w:val="24"/>
          <w:szCs w:val="24"/>
        </w:rPr>
        <w:t xml:space="preserve"> Б</w:t>
      </w:r>
      <w:proofErr w:type="gramEnd"/>
    </w:p>
    <w:p w:rsidR="0099372D" w:rsidRPr="004F0ABD" w:rsidRDefault="0099372D" w:rsidP="0099372D">
      <w:pPr>
        <w:ind w:left="424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к Порядку проведения инспекционного контроля за </w:t>
      </w:r>
      <w:proofErr w:type="gramStart"/>
      <w:r w:rsidRPr="004F0ABD">
        <w:rPr>
          <w:sz w:val="24"/>
          <w:szCs w:val="24"/>
        </w:rPr>
        <w:t>сертифицированными</w:t>
      </w:r>
      <w:proofErr w:type="gramEnd"/>
      <w:r w:rsidRPr="004F0ABD">
        <w:rPr>
          <w:sz w:val="24"/>
          <w:szCs w:val="24"/>
        </w:rPr>
        <w:t xml:space="preserve"> </w:t>
      </w:r>
    </w:p>
    <w:p w:rsidR="0099372D" w:rsidRPr="004F0ABD" w:rsidRDefault="0099372D" w:rsidP="0099372D">
      <w:pPr>
        <w:ind w:left="3540"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лекарственными средствами</w:t>
      </w:r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 xml:space="preserve"> Форма акта инспекционного контроля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</w:p>
    <w:p w:rsidR="0099372D" w:rsidRPr="004F0ABD" w:rsidRDefault="0099372D" w:rsidP="0099372D">
      <w:pPr>
        <w:jc w:val="center"/>
        <w:rPr>
          <w:b/>
          <w:caps/>
          <w:sz w:val="24"/>
          <w:szCs w:val="24"/>
        </w:rPr>
      </w:pPr>
      <w:r w:rsidRPr="004F0ABD">
        <w:rPr>
          <w:b/>
          <w:sz w:val="24"/>
          <w:szCs w:val="24"/>
        </w:rPr>
        <w:t>Орган по сертификации лекарственных средств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</w:p>
    <w:p w:rsidR="0099372D" w:rsidRPr="004F0ABD" w:rsidRDefault="0099372D" w:rsidP="0099372D">
      <w:pPr>
        <w:jc w:val="center"/>
        <w:rPr>
          <w:b/>
          <w:bCs/>
          <w:sz w:val="24"/>
          <w:szCs w:val="24"/>
        </w:rPr>
      </w:pPr>
      <w:r w:rsidRPr="004F0ABD">
        <w:rPr>
          <w:b/>
          <w:bCs/>
          <w:sz w:val="24"/>
          <w:szCs w:val="24"/>
        </w:rPr>
        <w:t>Акт</w:t>
      </w:r>
      <w:r w:rsidRPr="004F0ABD">
        <w:rPr>
          <w:b/>
          <w:bCs/>
          <w:sz w:val="24"/>
          <w:szCs w:val="24"/>
        </w:rPr>
        <w:tab/>
        <w:t>№ ______</w:t>
      </w:r>
    </w:p>
    <w:p w:rsidR="0099372D" w:rsidRPr="004F0ABD" w:rsidRDefault="0099372D" w:rsidP="0099372D">
      <w:pPr>
        <w:jc w:val="center"/>
        <w:rPr>
          <w:b/>
          <w:bCs/>
          <w:sz w:val="24"/>
          <w:szCs w:val="24"/>
        </w:rPr>
      </w:pPr>
      <w:r w:rsidRPr="004F0ABD">
        <w:rPr>
          <w:b/>
          <w:bCs/>
          <w:sz w:val="24"/>
          <w:szCs w:val="24"/>
        </w:rPr>
        <w:t>инспекционного контроля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  <w:r w:rsidRPr="004F0ABD">
        <w:rPr>
          <w:b/>
          <w:bCs/>
          <w:sz w:val="24"/>
          <w:szCs w:val="24"/>
        </w:rPr>
        <w:t>______________________________________</w:t>
      </w:r>
    </w:p>
    <w:p w:rsidR="0099372D" w:rsidRPr="004F0ABD" w:rsidRDefault="0099372D" w:rsidP="0099372D">
      <w:pPr>
        <w:jc w:val="center"/>
        <w:rPr>
          <w:iCs/>
          <w:sz w:val="24"/>
          <w:szCs w:val="24"/>
        </w:rPr>
      </w:pPr>
      <w:r w:rsidRPr="004F0ABD">
        <w:rPr>
          <w:iCs/>
          <w:sz w:val="24"/>
          <w:szCs w:val="24"/>
        </w:rPr>
        <w:t>аптечного учреждения, продукции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3119"/>
      </w:tblGrid>
      <w:tr w:rsidR="0099372D" w:rsidRPr="004F0ABD" w:rsidTr="0099372D">
        <w:tc>
          <w:tcPr>
            <w:tcW w:w="5670" w:type="dxa"/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«___» __________ 20__ г.</w:t>
            </w:r>
          </w:p>
        </w:tc>
        <w:tc>
          <w:tcPr>
            <w:tcW w:w="3119" w:type="dxa"/>
            <w:hideMark/>
          </w:tcPr>
          <w:p w:rsidR="0099372D" w:rsidRPr="004F0ABD" w:rsidRDefault="0099372D">
            <w:pPr>
              <w:jc w:val="both"/>
              <w:rPr>
                <w:sz w:val="24"/>
                <w:szCs w:val="24"/>
              </w:rPr>
            </w:pPr>
            <w:r w:rsidRPr="004F0ABD">
              <w:rPr>
                <w:sz w:val="24"/>
                <w:szCs w:val="24"/>
              </w:rPr>
              <w:t>гор. ________________</w:t>
            </w:r>
          </w:p>
        </w:tc>
      </w:tr>
    </w:tbl>
    <w:p w:rsidR="0099372D" w:rsidRPr="004F0ABD" w:rsidRDefault="0099372D" w:rsidP="0099372D">
      <w:pPr>
        <w:ind w:firstLine="720"/>
        <w:jc w:val="both"/>
        <w:rPr>
          <w:sz w:val="24"/>
          <w:szCs w:val="24"/>
        </w:rPr>
      </w:pPr>
      <w:r w:rsidRPr="004F0ABD">
        <w:rPr>
          <w:sz w:val="24"/>
          <w:szCs w:val="24"/>
        </w:rPr>
        <w:tab/>
      </w:r>
      <w:r w:rsidRPr="004F0ABD">
        <w:rPr>
          <w:sz w:val="24"/>
          <w:szCs w:val="24"/>
        </w:rPr>
        <w:tab/>
      </w:r>
      <w:r w:rsidRPr="004F0ABD">
        <w:rPr>
          <w:sz w:val="24"/>
          <w:szCs w:val="24"/>
        </w:rPr>
        <w:tab/>
      </w:r>
      <w:r w:rsidRPr="004F0ABD">
        <w:rPr>
          <w:sz w:val="24"/>
          <w:szCs w:val="24"/>
        </w:rPr>
        <w:tab/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В период с «___» __________ 20__ г. по «___»  __________20__ г.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на основании _________________________________________________ ________________________________________________________________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основание для проверки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________________________________________________________________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группа инспекционного контроля в составе: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Руководитель группы ____________________________________</w:t>
      </w:r>
    </w:p>
    <w:p w:rsidR="0099372D" w:rsidRPr="004F0ABD" w:rsidRDefault="0099372D" w:rsidP="0099372D">
      <w:pPr>
        <w:ind w:firstLine="3544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Ф.И.О., должность</w:t>
      </w:r>
    </w:p>
    <w:p w:rsidR="0099372D" w:rsidRPr="004F0ABD" w:rsidRDefault="0099372D" w:rsidP="0099372D">
      <w:pPr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>Члены группы: ____________________________________________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Ф.И.О., должность _______________________________________________________________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________________________________________________________________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проводили в соответствии с утвержденной программой инспекционный контроль ____________________________________________________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наименование фармацевтического учреждения, продукция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юридический адрес:________________________________________________________ 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Руководитель фармацевтического учреждения__________________</w:t>
      </w:r>
    </w:p>
    <w:p w:rsidR="0099372D" w:rsidRPr="004F0ABD" w:rsidRDefault="0099372D" w:rsidP="0099372D">
      <w:pPr>
        <w:ind w:firstLine="5529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Ф.И.О.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________________________________________________________________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Лицензия на вид деятельности ________________________________ 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Нормативная документация на производство и реализацию: _____________________________________________________________________________________________________________________________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Сертификаты соответствия на выпускаемую и реализуемую продукцию___________________________________________________ 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________________________________________________________________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</w:p>
    <w:p w:rsidR="0099372D" w:rsidRPr="004F0ABD" w:rsidRDefault="0099372D" w:rsidP="0099372D">
      <w:pPr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>Договора на реализуемую продукцию: _________________________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</w:p>
    <w:p w:rsidR="0099372D" w:rsidRPr="004F0ABD" w:rsidRDefault="0099372D" w:rsidP="0099372D">
      <w:pPr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>Санитарный режим: _________________________________________</w:t>
      </w:r>
    </w:p>
    <w:p w:rsidR="0099372D" w:rsidRPr="004F0ABD" w:rsidRDefault="0099372D" w:rsidP="0099372D">
      <w:pPr>
        <w:ind w:firstLine="708"/>
        <w:rPr>
          <w:sz w:val="24"/>
          <w:szCs w:val="24"/>
        </w:rPr>
      </w:pP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lastRenderedPageBreak/>
        <w:t>Условия хранения лекарственных средств: ______________________________________________________________________________________________________________________________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Производство_____________________________________________________________________________________________________________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      </w:t>
      </w:r>
      <w:proofErr w:type="gramStart"/>
      <w:r w:rsidRPr="004F0ABD">
        <w:rPr>
          <w:sz w:val="24"/>
          <w:szCs w:val="24"/>
        </w:rPr>
        <w:t>серийное</w:t>
      </w:r>
      <w:proofErr w:type="gramEnd"/>
      <w:r w:rsidRPr="004F0ABD">
        <w:rPr>
          <w:sz w:val="24"/>
          <w:szCs w:val="24"/>
        </w:rPr>
        <w:t>, мелкосерийное, массовое, единичные партии</w:t>
      </w:r>
    </w:p>
    <w:p w:rsidR="0099372D" w:rsidRPr="004F0ABD" w:rsidRDefault="0099372D" w:rsidP="0099372D">
      <w:pPr>
        <w:ind w:left="2160" w:right="141" w:hanging="2160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</w:t>
      </w:r>
    </w:p>
    <w:p w:rsidR="0099372D" w:rsidRPr="004F0ABD" w:rsidRDefault="0099372D" w:rsidP="0099372D">
      <w:pPr>
        <w:ind w:left="2160" w:right="141" w:hanging="2160"/>
        <w:jc w:val="both"/>
        <w:rPr>
          <w:sz w:val="24"/>
          <w:szCs w:val="24"/>
        </w:rPr>
      </w:pPr>
    </w:p>
    <w:p w:rsidR="0099372D" w:rsidRPr="004F0ABD" w:rsidRDefault="0099372D" w:rsidP="0099372D">
      <w:pPr>
        <w:ind w:right="141"/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заполняются сведения о лекарственных средствах, изготавливаемых фармацевтическим учреждением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________________________________________________________________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________________________________________________________________</w:t>
      </w:r>
    </w:p>
    <w:p w:rsidR="0099372D" w:rsidRPr="004F0ABD" w:rsidRDefault="0099372D" w:rsidP="0099372D">
      <w:pPr>
        <w:ind w:left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Метрологическое обеспечение______________________________________________ 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заполняются сведения о наличии испытательного оборудования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________________________________________________________________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средства измерения, место проведение его аттестации/поверки, графика поверки</w:t>
      </w:r>
    </w:p>
    <w:p w:rsidR="0099372D" w:rsidRPr="004F0ABD" w:rsidRDefault="0099372D" w:rsidP="0099372D">
      <w:pPr>
        <w:ind w:left="708"/>
        <w:rPr>
          <w:sz w:val="24"/>
          <w:szCs w:val="24"/>
        </w:rPr>
      </w:pPr>
      <w:r w:rsidRPr="004F0ABD">
        <w:rPr>
          <w:sz w:val="24"/>
          <w:szCs w:val="24"/>
        </w:rPr>
        <w:t>Контроль качества продукции__________________________________________________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заполняются сведения о контроле качества, квалификация,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________________________________________________________________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проводящих  контроль, наличие протоколов, журналов с данными контроля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________________________________________________________________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</w:p>
    <w:p w:rsidR="0099372D" w:rsidRPr="004F0ABD" w:rsidRDefault="0099372D" w:rsidP="0099372D">
      <w:pPr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 xml:space="preserve">При проверке установлено: ___________________________________ 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________________________________________________________________________________________________________________________________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</w:p>
    <w:p w:rsidR="0099372D" w:rsidRPr="004F0ABD" w:rsidRDefault="0099372D" w:rsidP="0099372D">
      <w:pPr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 xml:space="preserve">Рекомендации по устранению выявленных недостатков и разработке корректирующих мероприятий по их устранению: 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_____________________________________________________________________________________________________________________________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</w:p>
    <w:p w:rsidR="0099372D" w:rsidRPr="004F0ABD" w:rsidRDefault="0099372D" w:rsidP="0099372D">
      <w:pPr>
        <w:jc w:val="both"/>
        <w:rPr>
          <w:sz w:val="24"/>
          <w:szCs w:val="24"/>
        </w:rPr>
      </w:pPr>
    </w:p>
    <w:p w:rsidR="0099372D" w:rsidRPr="004F0ABD" w:rsidRDefault="0099372D" w:rsidP="0099372D">
      <w:pPr>
        <w:jc w:val="both"/>
        <w:rPr>
          <w:sz w:val="24"/>
          <w:szCs w:val="24"/>
        </w:rPr>
      </w:pP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Заключение ___________________________________________________ </w:t>
      </w:r>
    </w:p>
    <w:p w:rsidR="0099372D" w:rsidRPr="004F0ABD" w:rsidRDefault="0099372D" w:rsidP="0099372D">
      <w:pPr>
        <w:ind w:left="1440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общая оценка соответствия аптечного учреждения, продукции 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________________________________________________________________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установленным требованиям, состояния ее производства,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________________________________________________________________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возможность сохранения действия лицензии на фармацевтическую деятельность,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________________________________________________________________</w:t>
      </w:r>
    </w:p>
    <w:p w:rsidR="0099372D" w:rsidRPr="004F0ABD" w:rsidRDefault="0099372D" w:rsidP="0099372D">
      <w:pPr>
        <w:jc w:val="center"/>
        <w:rPr>
          <w:iCs/>
          <w:sz w:val="24"/>
          <w:szCs w:val="24"/>
        </w:rPr>
      </w:pPr>
      <w:r w:rsidRPr="004F0ABD">
        <w:rPr>
          <w:iCs/>
          <w:sz w:val="24"/>
          <w:szCs w:val="24"/>
        </w:rPr>
        <w:t>срока действия сертификата соответствия или разрешения на применение продукции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Приложения:________________________________________________ </w:t>
      </w:r>
    </w:p>
    <w:p w:rsidR="0099372D" w:rsidRPr="004F0ABD" w:rsidRDefault="0099372D" w:rsidP="0099372D">
      <w:pPr>
        <w:ind w:firstLine="2694"/>
        <w:jc w:val="both"/>
        <w:rPr>
          <w:sz w:val="24"/>
          <w:szCs w:val="24"/>
        </w:rPr>
      </w:pP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________________________________________________________________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Руководитель группы________________________________________ </w:t>
      </w:r>
    </w:p>
    <w:p w:rsidR="0099372D" w:rsidRPr="004F0ABD" w:rsidRDefault="0099372D" w:rsidP="0099372D">
      <w:pPr>
        <w:ind w:firstLine="4395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подпись, Ф.И.О.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Члены группы__________________________________________________________ 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          подпись, Ф.И.О.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lastRenderedPageBreak/>
        <w:t xml:space="preserve">________________________________________________________________ 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          подпись, Ф.И.О.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С актом </w:t>
      </w:r>
      <w:proofErr w:type="gramStart"/>
      <w:r w:rsidRPr="004F0ABD">
        <w:rPr>
          <w:sz w:val="24"/>
          <w:szCs w:val="24"/>
        </w:rPr>
        <w:t>ознакомлен</w:t>
      </w:r>
      <w:proofErr w:type="gramEnd"/>
      <w:r w:rsidRPr="004F0ABD">
        <w:rPr>
          <w:sz w:val="24"/>
          <w:szCs w:val="24"/>
        </w:rPr>
        <w:t>: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Руководитель учреждения____________________________________________________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                   подпись, Ф.И.О.</w:t>
      </w:r>
    </w:p>
    <w:p w:rsidR="0099372D" w:rsidRPr="004F0ABD" w:rsidRDefault="0099372D" w:rsidP="0099372D">
      <w:pPr>
        <w:rPr>
          <w:sz w:val="24"/>
          <w:szCs w:val="24"/>
        </w:rPr>
      </w:pPr>
      <w:r w:rsidRPr="004F0ABD">
        <w:rPr>
          <w:sz w:val="24"/>
          <w:szCs w:val="24"/>
        </w:rPr>
        <w:br w:type="page"/>
      </w:r>
      <w:r w:rsidRPr="004F0ABD">
        <w:rPr>
          <w:sz w:val="24"/>
          <w:szCs w:val="24"/>
        </w:rPr>
        <w:lastRenderedPageBreak/>
        <w:t xml:space="preserve">                                                                              Приложение</w:t>
      </w:r>
      <w:proofErr w:type="gramStart"/>
      <w:r w:rsidRPr="004F0ABD">
        <w:rPr>
          <w:sz w:val="24"/>
          <w:szCs w:val="24"/>
        </w:rPr>
        <w:t xml:space="preserve"> В</w:t>
      </w:r>
      <w:proofErr w:type="gramEnd"/>
    </w:p>
    <w:p w:rsidR="0099372D" w:rsidRPr="004F0ABD" w:rsidRDefault="0099372D" w:rsidP="0099372D">
      <w:pPr>
        <w:ind w:left="424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к Порядку проведения инспекционного контроля за </w:t>
      </w:r>
      <w:proofErr w:type="gramStart"/>
      <w:r w:rsidRPr="004F0ABD">
        <w:rPr>
          <w:sz w:val="24"/>
          <w:szCs w:val="24"/>
        </w:rPr>
        <w:t>сертифицированными</w:t>
      </w:r>
      <w:proofErr w:type="gramEnd"/>
      <w:r w:rsidRPr="004F0ABD">
        <w:rPr>
          <w:sz w:val="24"/>
          <w:szCs w:val="24"/>
        </w:rPr>
        <w:t xml:space="preserve"> </w:t>
      </w:r>
    </w:p>
    <w:p w:rsidR="0099372D" w:rsidRPr="004F0ABD" w:rsidRDefault="0099372D" w:rsidP="0099372D">
      <w:pPr>
        <w:ind w:left="3540"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лекарственными средствами</w:t>
      </w:r>
    </w:p>
    <w:p w:rsidR="0099372D" w:rsidRPr="004F0ABD" w:rsidRDefault="0099372D" w:rsidP="0099372D">
      <w:pPr>
        <w:ind w:left="708" w:firstLine="708"/>
        <w:jc w:val="center"/>
        <w:rPr>
          <w:b/>
          <w:sz w:val="24"/>
          <w:szCs w:val="24"/>
        </w:rPr>
      </w:pPr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 xml:space="preserve"> Форм</w:t>
      </w:r>
      <w:r w:rsidRPr="004F0ABD">
        <w:rPr>
          <w:b/>
          <w:sz w:val="24"/>
          <w:szCs w:val="24"/>
          <w:lang w:val="ky-KG"/>
        </w:rPr>
        <w:t>а</w:t>
      </w:r>
      <w:r w:rsidRPr="004F0ABD">
        <w:rPr>
          <w:b/>
          <w:sz w:val="24"/>
          <w:szCs w:val="24"/>
        </w:rPr>
        <w:t xml:space="preserve"> </w:t>
      </w:r>
      <w:proofErr w:type="spellStart"/>
      <w:r w:rsidRPr="004F0ABD">
        <w:rPr>
          <w:b/>
          <w:sz w:val="24"/>
          <w:szCs w:val="24"/>
        </w:rPr>
        <w:t>решени</w:t>
      </w:r>
      <w:proofErr w:type="spellEnd"/>
      <w:r w:rsidRPr="004F0ABD">
        <w:rPr>
          <w:b/>
          <w:sz w:val="24"/>
          <w:szCs w:val="24"/>
          <w:lang w:val="ky-KG"/>
        </w:rPr>
        <w:t>я</w:t>
      </w:r>
      <w:r w:rsidRPr="004F0ABD">
        <w:rPr>
          <w:b/>
          <w:sz w:val="24"/>
          <w:szCs w:val="24"/>
        </w:rPr>
        <w:t xml:space="preserve"> по результатам инспекционного контроля</w:t>
      </w:r>
    </w:p>
    <w:p w:rsidR="0099372D" w:rsidRPr="004F0ABD" w:rsidRDefault="0099372D" w:rsidP="0099372D">
      <w:pPr>
        <w:rPr>
          <w:sz w:val="24"/>
          <w:szCs w:val="24"/>
        </w:rPr>
      </w:pP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________________________________________________________________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наименование органа по сертификации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</w:p>
    <w:p w:rsidR="0099372D" w:rsidRPr="004F0ABD" w:rsidRDefault="0099372D" w:rsidP="0099372D">
      <w:pPr>
        <w:jc w:val="right"/>
        <w:rPr>
          <w:sz w:val="24"/>
          <w:szCs w:val="24"/>
        </w:rPr>
      </w:pPr>
      <w:r w:rsidRPr="004F0ABD">
        <w:rPr>
          <w:sz w:val="24"/>
          <w:szCs w:val="24"/>
        </w:rPr>
        <w:t>Форма 1</w:t>
      </w:r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>Решение № ____</w:t>
      </w:r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>по результатам инспекционного контроля</w:t>
      </w:r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>за сертифицированной продукцией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________________________________________________________________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наименование и обозначение продукции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</w:p>
    <w:p w:rsidR="0099372D" w:rsidRPr="004F0ABD" w:rsidRDefault="0099372D" w:rsidP="0099372D">
      <w:pPr>
        <w:rPr>
          <w:sz w:val="24"/>
          <w:szCs w:val="24"/>
        </w:rPr>
      </w:pPr>
      <w:r w:rsidRPr="004F0ABD">
        <w:rPr>
          <w:sz w:val="24"/>
          <w:szCs w:val="24"/>
        </w:rPr>
        <w:t xml:space="preserve">«____»____________20___г.                     гор. _________________________                                                               </w:t>
      </w:r>
    </w:p>
    <w:p w:rsidR="0099372D" w:rsidRPr="004F0ABD" w:rsidRDefault="0099372D" w:rsidP="0099372D">
      <w:pPr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На основании акта инспекционной проверки (№______от «____» ______ 20___г.)  и результатов анализа информации о _________________,</w:t>
      </w:r>
    </w:p>
    <w:p w:rsidR="0099372D" w:rsidRPr="004F0ABD" w:rsidRDefault="0099372D" w:rsidP="0099372D">
      <w:pPr>
        <w:rPr>
          <w:sz w:val="24"/>
          <w:szCs w:val="24"/>
        </w:rPr>
      </w:pPr>
      <w:r w:rsidRPr="004F0ABD">
        <w:rPr>
          <w:sz w:val="24"/>
          <w:szCs w:val="24"/>
        </w:rPr>
        <w:t>наименование  и обозначение продукции ____________________________, выпускаемой_____________________________________________________</w:t>
      </w:r>
    </w:p>
    <w:p w:rsidR="0099372D" w:rsidRPr="004F0ABD" w:rsidRDefault="0099372D" w:rsidP="0099372D">
      <w:pPr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 наименование  производителя 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орган по сертификации____________________________________________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             наименование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</w:p>
    <w:p w:rsidR="0099372D" w:rsidRPr="004F0ABD" w:rsidRDefault="0099372D" w:rsidP="0099372D">
      <w:pPr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Постановляет:</w:t>
      </w:r>
    </w:p>
    <w:p w:rsidR="0099372D" w:rsidRPr="004F0ABD" w:rsidRDefault="0099372D" w:rsidP="0099372D">
      <w:pPr>
        <w:rPr>
          <w:sz w:val="24"/>
          <w:szCs w:val="24"/>
        </w:rPr>
      </w:pP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1. Считать сертификат соответствия №___________от «____» _________20___г.   соответствия подтвержденным.  </w:t>
      </w:r>
    </w:p>
    <w:p w:rsidR="0099372D" w:rsidRPr="004F0ABD" w:rsidRDefault="0099372D" w:rsidP="0099372D">
      <w:pPr>
        <w:ind w:left="360"/>
        <w:rPr>
          <w:sz w:val="24"/>
          <w:szCs w:val="24"/>
        </w:rPr>
      </w:pPr>
    </w:p>
    <w:p w:rsidR="0099372D" w:rsidRPr="004F0ABD" w:rsidRDefault="0099372D" w:rsidP="0099372D">
      <w:pPr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>2. Установить срок очередной проверки ______________ 20___г.</w:t>
      </w:r>
    </w:p>
    <w:p w:rsidR="0099372D" w:rsidRPr="004F0ABD" w:rsidRDefault="0099372D" w:rsidP="0099372D">
      <w:pPr>
        <w:rPr>
          <w:sz w:val="24"/>
          <w:szCs w:val="24"/>
        </w:rPr>
      </w:pPr>
    </w:p>
    <w:p w:rsidR="0099372D" w:rsidRPr="004F0ABD" w:rsidRDefault="0099372D" w:rsidP="0099372D">
      <w:pPr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>3. Направить данное решение_________________________________</w:t>
      </w:r>
    </w:p>
    <w:p w:rsidR="0099372D" w:rsidRPr="004F0ABD" w:rsidRDefault="0099372D" w:rsidP="0099372D">
      <w:pPr>
        <w:ind w:left="360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                               наименование </w:t>
      </w:r>
      <w:proofErr w:type="spellStart"/>
      <w:r w:rsidRPr="004F0ABD">
        <w:rPr>
          <w:sz w:val="24"/>
          <w:szCs w:val="24"/>
        </w:rPr>
        <w:t>организаци</w:t>
      </w:r>
      <w:proofErr w:type="spellEnd"/>
    </w:p>
    <w:p w:rsidR="0099372D" w:rsidRPr="004F0ABD" w:rsidRDefault="0099372D" w:rsidP="0099372D">
      <w:pPr>
        <w:rPr>
          <w:sz w:val="24"/>
          <w:szCs w:val="24"/>
        </w:rPr>
      </w:pP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Руководитель органа 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по сертификации         ________________                           ______________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 личная подпись                         расшифровка подписи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________________________________________________________________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наименование органа по сертификации</w:t>
      </w:r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</w:p>
    <w:p w:rsidR="0099372D" w:rsidRPr="004F0ABD" w:rsidRDefault="0099372D" w:rsidP="0099372D">
      <w:pPr>
        <w:jc w:val="right"/>
        <w:rPr>
          <w:sz w:val="24"/>
          <w:szCs w:val="24"/>
        </w:rPr>
      </w:pPr>
      <w:r w:rsidRPr="004F0ABD">
        <w:rPr>
          <w:sz w:val="24"/>
          <w:szCs w:val="24"/>
        </w:rPr>
        <w:t>Форма 2</w:t>
      </w:r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>Форм</w:t>
      </w:r>
      <w:r w:rsidRPr="004F0ABD">
        <w:rPr>
          <w:b/>
          <w:sz w:val="24"/>
          <w:szCs w:val="24"/>
          <w:lang w:val="ky-KG"/>
        </w:rPr>
        <w:t>а</w:t>
      </w:r>
      <w:r w:rsidRPr="004F0ABD">
        <w:rPr>
          <w:b/>
          <w:sz w:val="24"/>
          <w:szCs w:val="24"/>
        </w:rPr>
        <w:t xml:space="preserve"> </w:t>
      </w:r>
      <w:proofErr w:type="spellStart"/>
      <w:r w:rsidRPr="004F0ABD">
        <w:rPr>
          <w:b/>
          <w:sz w:val="24"/>
          <w:szCs w:val="24"/>
        </w:rPr>
        <w:t>решени</w:t>
      </w:r>
      <w:proofErr w:type="spellEnd"/>
      <w:r w:rsidRPr="004F0ABD">
        <w:rPr>
          <w:b/>
          <w:sz w:val="24"/>
          <w:szCs w:val="24"/>
          <w:lang w:val="ky-KG"/>
        </w:rPr>
        <w:t>я</w:t>
      </w:r>
      <w:r w:rsidRPr="004F0ABD">
        <w:rPr>
          <w:b/>
          <w:sz w:val="24"/>
          <w:szCs w:val="24"/>
        </w:rPr>
        <w:t xml:space="preserve"> по результатам инспекционного контроля </w:t>
      </w:r>
    </w:p>
    <w:p w:rsidR="0099372D" w:rsidRPr="004F0ABD" w:rsidRDefault="0099372D" w:rsidP="0099372D">
      <w:pPr>
        <w:rPr>
          <w:sz w:val="24"/>
          <w:szCs w:val="24"/>
        </w:rPr>
      </w:pPr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>Решение № ____</w:t>
      </w:r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>по результатам инспекционного контроля</w:t>
      </w:r>
    </w:p>
    <w:p w:rsidR="0099372D" w:rsidRPr="004F0ABD" w:rsidRDefault="0099372D" w:rsidP="0099372D">
      <w:pPr>
        <w:jc w:val="center"/>
        <w:rPr>
          <w:sz w:val="24"/>
          <w:szCs w:val="24"/>
          <w:lang w:val="ky-KG"/>
        </w:rPr>
      </w:pPr>
      <w:r w:rsidRPr="004F0ABD">
        <w:rPr>
          <w:b/>
          <w:sz w:val="24"/>
          <w:szCs w:val="24"/>
        </w:rPr>
        <w:t>за сертифицированной продукцией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lastRenderedPageBreak/>
        <w:t>________________________________________________________________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наименование и обозначение продукции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</w:p>
    <w:p w:rsidR="0099372D" w:rsidRPr="004F0ABD" w:rsidRDefault="0099372D" w:rsidP="0099372D">
      <w:pPr>
        <w:rPr>
          <w:sz w:val="24"/>
          <w:szCs w:val="24"/>
        </w:rPr>
      </w:pPr>
      <w:r w:rsidRPr="004F0ABD">
        <w:rPr>
          <w:sz w:val="24"/>
          <w:szCs w:val="24"/>
        </w:rPr>
        <w:t xml:space="preserve">«_____»____________20__г.                              гор. _____________________                                                              </w:t>
      </w:r>
    </w:p>
    <w:p w:rsidR="0099372D" w:rsidRPr="004F0ABD" w:rsidRDefault="0099372D" w:rsidP="0099372D">
      <w:pPr>
        <w:rPr>
          <w:sz w:val="24"/>
          <w:szCs w:val="24"/>
          <w:lang w:val="ky-KG"/>
        </w:rPr>
      </w:pPr>
      <w:r w:rsidRPr="004F0ABD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На основании акта инспекционной проверки (№______от «____» ______20___г.) и результатов анализа информации о _________________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наименование  и обозначение продукции                                                                                                              </w:t>
      </w:r>
    </w:p>
    <w:p w:rsidR="0099372D" w:rsidRPr="004F0ABD" w:rsidRDefault="0099372D" w:rsidP="0099372D">
      <w:pPr>
        <w:rPr>
          <w:sz w:val="24"/>
          <w:szCs w:val="24"/>
        </w:rPr>
      </w:pPr>
      <w:r w:rsidRPr="004F0ABD">
        <w:rPr>
          <w:sz w:val="24"/>
          <w:szCs w:val="24"/>
        </w:rPr>
        <w:t>выпускаемой_____________________________________________________</w:t>
      </w:r>
    </w:p>
    <w:p w:rsidR="0099372D" w:rsidRPr="004F0ABD" w:rsidRDefault="0099372D" w:rsidP="0099372D">
      <w:pPr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 наименование производителя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орган по сертификации__________________________________________</w:t>
      </w:r>
    </w:p>
    <w:p w:rsidR="0099372D" w:rsidRPr="004F0ABD" w:rsidRDefault="0099372D" w:rsidP="0099372D">
      <w:pPr>
        <w:jc w:val="both"/>
        <w:rPr>
          <w:sz w:val="24"/>
          <w:szCs w:val="24"/>
          <w:lang w:val="ky-KG"/>
        </w:rPr>
      </w:pPr>
      <w:r w:rsidRPr="004F0ABD">
        <w:rPr>
          <w:sz w:val="24"/>
          <w:szCs w:val="24"/>
        </w:rPr>
        <w:t xml:space="preserve">                                                             наименование</w:t>
      </w:r>
    </w:p>
    <w:p w:rsidR="0099372D" w:rsidRPr="004F0ABD" w:rsidRDefault="0099372D" w:rsidP="0099372D">
      <w:pPr>
        <w:jc w:val="both"/>
        <w:rPr>
          <w:sz w:val="24"/>
          <w:szCs w:val="24"/>
          <w:lang w:val="ky-KG"/>
        </w:rPr>
      </w:pPr>
    </w:p>
    <w:p w:rsidR="0099372D" w:rsidRPr="004F0ABD" w:rsidRDefault="0099372D" w:rsidP="0099372D">
      <w:pPr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Постановляет: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1. Приостановить действие сертификата соответствия №___от «____»__20__г.  ___________________________________.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</w:t>
      </w:r>
      <w:r w:rsidRPr="004F0ABD">
        <w:rPr>
          <w:sz w:val="24"/>
          <w:szCs w:val="24"/>
          <w:lang w:val="ky-KG"/>
        </w:rPr>
        <w:t xml:space="preserve">     </w:t>
      </w:r>
      <w:r w:rsidRPr="004F0ABD">
        <w:rPr>
          <w:sz w:val="24"/>
          <w:szCs w:val="24"/>
        </w:rPr>
        <w:t>дата выдачи</w:t>
      </w: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2. Выполнить корректирующие мероприятия по устранению выявленных недостатков в срок до «___»________20___г.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3. Проверить________________________________________________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руководителю группы инспекционной проверки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выполнение корректирующих мероприятий с «____»_________20___г.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</w:p>
    <w:p w:rsidR="0099372D" w:rsidRPr="004F0ABD" w:rsidRDefault="0099372D" w:rsidP="0099372D">
      <w:pPr>
        <w:ind w:firstLine="708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4. Направить данное решение_______________________________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                          наименование организации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Руководитель органа 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по сертификации ________________                           ___________________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личная подпись                         расшифровка подписи</w:t>
      </w:r>
    </w:p>
    <w:p w:rsidR="0099372D" w:rsidRPr="004F0ABD" w:rsidRDefault="0099372D" w:rsidP="0099372D">
      <w:pPr>
        <w:rPr>
          <w:sz w:val="24"/>
          <w:szCs w:val="24"/>
        </w:rPr>
      </w:pP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________________________________________________________________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наименование органа по сертификации</w:t>
      </w:r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>Форм</w:t>
      </w:r>
      <w:r w:rsidRPr="004F0ABD">
        <w:rPr>
          <w:b/>
          <w:sz w:val="24"/>
          <w:szCs w:val="24"/>
          <w:lang w:val="ky-KG"/>
        </w:rPr>
        <w:t>а</w:t>
      </w:r>
      <w:r w:rsidRPr="004F0ABD">
        <w:rPr>
          <w:b/>
          <w:sz w:val="24"/>
          <w:szCs w:val="24"/>
        </w:rPr>
        <w:t xml:space="preserve"> </w:t>
      </w:r>
      <w:proofErr w:type="spellStart"/>
      <w:r w:rsidRPr="004F0ABD">
        <w:rPr>
          <w:b/>
          <w:sz w:val="24"/>
          <w:szCs w:val="24"/>
        </w:rPr>
        <w:t>решени</w:t>
      </w:r>
      <w:proofErr w:type="spellEnd"/>
      <w:r w:rsidRPr="004F0ABD">
        <w:rPr>
          <w:b/>
          <w:sz w:val="24"/>
          <w:szCs w:val="24"/>
          <w:lang w:val="ky-KG"/>
        </w:rPr>
        <w:t>я</w:t>
      </w:r>
      <w:r w:rsidRPr="004F0ABD">
        <w:rPr>
          <w:b/>
          <w:sz w:val="24"/>
          <w:szCs w:val="24"/>
        </w:rPr>
        <w:t xml:space="preserve"> по результатам инспекционного контроля </w:t>
      </w:r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>Решение № ____</w:t>
      </w:r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>по результатам инспекционного контроля</w:t>
      </w:r>
    </w:p>
    <w:p w:rsidR="0099372D" w:rsidRPr="004F0ABD" w:rsidRDefault="0099372D" w:rsidP="0099372D">
      <w:pPr>
        <w:jc w:val="center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>за сертифицированной продукцией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________________________________________________________________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наименование и обозначение продукции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</w:p>
    <w:p w:rsidR="0099372D" w:rsidRPr="004F0ABD" w:rsidRDefault="0099372D" w:rsidP="0099372D">
      <w:pPr>
        <w:rPr>
          <w:sz w:val="24"/>
          <w:szCs w:val="24"/>
        </w:rPr>
      </w:pPr>
      <w:r w:rsidRPr="004F0ABD">
        <w:rPr>
          <w:sz w:val="24"/>
          <w:szCs w:val="24"/>
        </w:rPr>
        <w:t>«_____»____________20___г</w:t>
      </w:r>
      <w:proofErr w:type="gramStart"/>
      <w:r w:rsidRPr="004F0ABD">
        <w:rPr>
          <w:sz w:val="24"/>
          <w:szCs w:val="24"/>
        </w:rPr>
        <w:t xml:space="preserve"> .</w:t>
      </w:r>
      <w:proofErr w:type="gramEnd"/>
      <w:r w:rsidRPr="004F0ABD">
        <w:rPr>
          <w:sz w:val="24"/>
          <w:szCs w:val="24"/>
        </w:rPr>
        <w:t xml:space="preserve">               гор. __________________                                                                </w:t>
      </w:r>
    </w:p>
    <w:p w:rsidR="0099372D" w:rsidRPr="004F0ABD" w:rsidRDefault="0099372D" w:rsidP="0099372D">
      <w:pPr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9372D" w:rsidRPr="004F0ABD" w:rsidRDefault="0099372D" w:rsidP="0099372D">
      <w:pPr>
        <w:rPr>
          <w:sz w:val="24"/>
          <w:szCs w:val="24"/>
        </w:rPr>
      </w:pPr>
    </w:p>
    <w:p w:rsidR="0099372D" w:rsidRPr="004F0ABD" w:rsidRDefault="0099372D" w:rsidP="0099372D">
      <w:pPr>
        <w:ind w:firstLine="708"/>
        <w:rPr>
          <w:sz w:val="24"/>
          <w:szCs w:val="24"/>
        </w:rPr>
      </w:pPr>
      <w:r w:rsidRPr="004F0ABD">
        <w:rPr>
          <w:sz w:val="24"/>
          <w:szCs w:val="24"/>
        </w:rPr>
        <w:t>На основании акта инспекционной проверки (№______от «____» ______20___г.) и результатов анализа информации о ___________________</w:t>
      </w:r>
    </w:p>
    <w:p w:rsidR="0099372D" w:rsidRPr="004F0ABD" w:rsidRDefault="0099372D" w:rsidP="0099372D">
      <w:pPr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________________________________________________________________</w:t>
      </w:r>
    </w:p>
    <w:p w:rsidR="0099372D" w:rsidRPr="004F0ABD" w:rsidRDefault="0099372D" w:rsidP="0099372D">
      <w:pPr>
        <w:rPr>
          <w:sz w:val="24"/>
          <w:szCs w:val="24"/>
        </w:rPr>
      </w:pPr>
      <w:r w:rsidRPr="004F0ABD">
        <w:rPr>
          <w:sz w:val="24"/>
          <w:szCs w:val="24"/>
        </w:rPr>
        <w:lastRenderedPageBreak/>
        <w:t xml:space="preserve">                         наименование  и обозначение продукции</w:t>
      </w:r>
    </w:p>
    <w:p w:rsidR="0099372D" w:rsidRPr="004F0ABD" w:rsidRDefault="0099372D" w:rsidP="0099372D">
      <w:pPr>
        <w:rPr>
          <w:sz w:val="24"/>
          <w:szCs w:val="24"/>
        </w:rPr>
      </w:pPr>
      <w:r w:rsidRPr="004F0ABD">
        <w:rPr>
          <w:sz w:val="24"/>
          <w:szCs w:val="24"/>
        </w:rPr>
        <w:t>выпускаемой_____________________________________________________</w:t>
      </w:r>
    </w:p>
    <w:p w:rsidR="0099372D" w:rsidRPr="004F0ABD" w:rsidRDefault="0099372D" w:rsidP="0099372D">
      <w:pPr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     наименование производителя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орган по сертификации__________________________________________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                                 наименование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</w:p>
    <w:p w:rsidR="0099372D" w:rsidRPr="004F0ABD" w:rsidRDefault="0099372D" w:rsidP="0099372D">
      <w:pPr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Постановляет:</w:t>
      </w:r>
    </w:p>
    <w:p w:rsidR="0099372D" w:rsidRPr="004F0ABD" w:rsidRDefault="0099372D" w:rsidP="0099372D">
      <w:pPr>
        <w:jc w:val="center"/>
        <w:rPr>
          <w:sz w:val="24"/>
          <w:szCs w:val="24"/>
        </w:rPr>
      </w:pPr>
    </w:p>
    <w:p w:rsidR="0099372D" w:rsidRPr="004F0ABD" w:rsidRDefault="0099372D" w:rsidP="0099372D">
      <w:pPr>
        <w:numPr>
          <w:ilvl w:val="0"/>
          <w:numId w:val="9"/>
        </w:numPr>
        <w:rPr>
          <w:sz w:val="24"/>
          <w:szCs w:val="24"/>
        </w:rPr>
      </w:pPr>
      <w:r w:rsidRPr="004F0ABD">
        <w:rPr>
          <w:sz w:val="24"/>
          <w:szCs w:val="24"/>
        </w:rPr>
        <w:t xml:space="preserve">Отменить действие сертификата соответствия №______ от  «____» _________20___г.   </w:t>
      </w:r>
    </w:p>
    <w:p w:rsidR="0099372D" w:rsidRPr="004F0ABD" w:rsidRDefault="0099372D" w:rsidP="0099372D">
      <w:pPr>
        <w:ind w:left="360"/>
        <w:rPr>
          <w:sz w:val="24"/>
          <w:szCs w:val="24"/>
        </w:rPr>
      </w:pPr>
    </w:p>
    <w:p w:rsidR="0099372D" w:rsidRPr="004F0ABD" w:rsidRDefault="0099372D" w:rsidP="0099372D">
      <w:pPr>
        <w:numPr>
          <w:ilvl w:val="0"/>
          <w:numId w:val="9"/>
        </w:numPr>
        <w:rPr>
          <w:sz w:val="24"/>
          <w:szCs w:val="24"/>
        </w:rPr>
      </w:pPr>
      <w:r w:rsidRPr="004F0ABD">
        <w:rPr>
          <w:sz w:val="24"/>
          <w:szCs w:val="24"/>
        </w:rPr>
        <w:t xml:space="preserve">Опубликовать информацию об отмене сертификата соответствия </w:t>
      </w:r>
      <w:proofErr w:type="gramStart"/>
      <w:r w:rsidRPr="004F0ABD">
        <w:rPr>
          <w:sz w:val="24"/>
          <w:szCs w:val="24"/>
        </w:rPr>
        <w:t>в</w:t>
      </w:r>
      <w:proofErr w:type="gramEnd"/>
      <w:r w:rsidRPr="004F0ABD">
        <w:rPr>
          <w:sz w:val="24"/>
          <w:szCs w:val="24"/>
        </w:rPr>
        <w:t xml:space="preserve"> ___________________________________________________________</w:t>
      </w:r>
    </w:p>
    <w:p w:rsidR="0099372D" w:rsidRPr="004F0ABD" w:rsidRDefault="0099372D" w:rsidP="0099372D">
      <w:pPr>
        <w:ind w:left="360"/>
        <w:rPr>
          <w:sz w:val="24"/>
          <w:szCs w:val="24"/>
        </w:rPr>
      </w:pPr>
    </w:p>
    <w:p w:rsidR="0099372D" w:rsidRPr="004F0ABD" w:rsidRDefault="0099372D" w:rsidP="0099372D">
      <w:pPr>
        <w:numPr>
          <w:ilvl w:val="0"/>
          <w:numId w:val="9"/>
        </w:numPr>
        <w:rPr>
          <w:sz w:val="24"/>
          <w:szCs w:val="24"/>
        </w:rPr>
      </w:pPr>
      <w:r w:rsidRPr="004F0ABD">
        <w:rPr>
          <w:sz w:val="24"/>
          <w:szCs w:val="24"/>
        </w:rPr>
        <w:t>Направить данное решение____________________________________</w:t>
      </w:r>
    </w:p>
    <w:p w:rsidR="0099372D" w:rsidRPr="004F0ABD" w:rsidRDefault="0099372D" w:rsidP="0099372D">
      <w:pPr>
        <w:ind w:left="360"/>
        <w:jc w:val="center"/>
        <w:rPr>
          <w:sz w:val="24"/>
          <w:szCs w:val="24"/>
        </w:rPr>
      </w:pPr>
      <w:r w:rsidRPr="004F0ABD">
        <w:rPr>
          <w:sz w:val="24"/>
          <w:szCs w:val="24"/>
        </w:rPr>
        <w:t xml:space="preserve">   наименование организации</w:t>
      </w:r>
    </w:p>
    <w:p w:rsidR="0099372D" w:rsidRPr="004F0ABD" w:rsidRDefault="0099372D" w:rsidP="0099372D">
      <w:pPr>
        <w:ind w:left="360"/>
        <w:rPr>
          <w:sz w:val="24"/>
          <w:szCs w:val="24"/>
        </w:rPr>
      </w:pPr>
      <w:r w:rsidRPr="004F0ABD">
        <w:rPr>
          <w:sz w:val="24"/>
          <w:szCs w:val="24"/>
        </w:rPr>
        <w:t xml:space="preserve">      </w:t>
      </w:r>
    </w:p>
    <w:p w:rsidR="0099372D" w:rsidRPr="004F0ABD" w:rsidRDefault="0099372D" w:rsidP="0099372D">
      <w:pPr>
        <w:ind w:left="360"/>
        <w:rPr>
          <w:sz w:val="24"/>
          <w:szCs w:val="24"/>
        </w:rPr>
      </w:pP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Руководитель органа 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>по сертификации         ________________             ___________________</w:t>
      </w:r>
    </w:p>
    <w:p w:rsidR="0099372D" w:rsidRPr="004F0ABD" w:rsidRDefault="0099372D" w:rsidP="0099372D">
      <w:pPr>
        <w:jc w:val="both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        личная подпись                   расшифровка подписи</w:t>
      </w:r>
    </w:p>
    <w:p w:rsidR="0099372D" w:rsidRPr="004F0ABD" w:rsidRDefault="0099372D" w:rsidP="0099372D">
      <w:pPr>
        <w:ind w:firstLine="360"/>
        <w:jc w:val="right"/>
        <w:rPr>
          <w:b/>
          <w:sz w:val="24"/>
          <w:szCs w:val="24"/>
        </w:rPr>
      </w:pPr>
    </w:p>
    <w:p w:rsidR="0099372D" w:rsidRPr="004F0ABD" w:rsidRDefault="0099372D" w:rsidP="0099372D">
      <w:pPr>
        <w:ind w:firstLine="360"/>
        <w:jc w:val="right"/>
        <w:rPr>
          <w:b/>
          <w:sz w:val="24"/>
          <w:szCs w:val="24"/>
        </w:rPr>
      </w:pPr>
    </w:p>
    <w:p w:rsidR="0099372D" w:rsidRPr="004F0ABD" w:rsidRDefault="0099372D" w:rsidP="0099372D">
      <w:pPr>
        <w:ind w:firstLine="360"/>
        <w:jc w:val="right"/>
        <w:rPr>
          <w:sz w:val="24"/>
          <w:szCs w:val="24"/>
        </w:rPr>
      </w:pPr>
      <w:r w:rsidRPr="004F0ABD">
        <w:rPr>
          <w:b/>
          <w:sz w:val="24"/>
          <w:szCs w:val="24"/>
        </w:rPr>
        <w:br w:type="page"/>
      </w:r>
      <w:r w:rsidRPr="004F0ABD">
        <w:rPr>
          <w:sz w:val="24"/>
          <w:szCs w:val="24"/>
        </w:rPr>
        <w:lastRenderedPageBreak/>
        <w:t>Приложение 25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99372D" w:rsidRPr="004F0ABD" w:rsidRDefault="0099372D" w:rsidP="0099372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>Форма уведомления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4F0ABD">
        <w:rPr>
          <w:b/>
          <w:sz w:val="24"/>
          <w:szCs w:val="24"/>
        </w:rPr>
        <w:t>о принятии декларации о соответствии продукции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99372D" w:rsidRPr="004F0ABD" w:rsidRDefault="0099372D" w:rsidP="0099372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1. __________________________________________________________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(наименование производителя или дилера)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ind w:left="567"/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(код ОКПО и (или) ИНН юридического лица, юридический адрес) ____________________________________________________________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9372D" w:rsidRPr="004F0ABD" w:rsidRDefault="0099372D" w:rsidP="0099372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99372D" w:rsidRPr="004F0ABD" w:rsidRDefault="0099372D" w:rsidP="0099372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Телефон ____________________ Факс ______________________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В лице _____________________________________________________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(Ф.И.О. руководителя)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2. Уведомляет, что _________________________________________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(наименование, тип, вид, марка продукции)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____________________________________________________________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sz w:val="24"/>
          <w:szCs w:val="24"/>
        </w:rPr>
      </w:pPr>
      <w:proofErr w:type="gramStart"/>
      <w:r w:rsidRPr="004F0ABD">
        <w:rPr>
          <w:sz w:val="24"/>
          <w:szCs w:val="24"/>
        </w:rPr>
        <w:t>(Код ТН ВЭД, выпускаемой серийно или партия (указать номер)</w:t>
      </w:r>
      <w:proofErr w:type="gramEnd"/>
    </w:p>
    <w:p w:rsidR="0099372D" w:rsidRPr="004F0ABD" w:rsidRDefault="0099372D" w:rsidP="0099372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выпускаемая __________________________________________________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(наименование изготовителя, страны происхождения)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соответствует требованиям ____________________________ ________________________________________________________________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sz w:val="24"/>
          <w:szCs w:val="24"/>
        </w:rPr>
      </w:pPr>
      <w:r w:rsidRPr="004F0ABD">
        <w:rPr>
          <w:sz w:val="24"/>
          <w:szCs w:val="24"/>
        </w:rPr>
        <w:t>(обозначение нормативных правовых актов или стандартов)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по схеме декларирования _______________________________________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(номер схемы декларирования)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и просит зарегистрировать прилагаемую декларацию о соответствии.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3. Несет ответственность за соответствие декларируемой продукции требованиям безопасности.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</w:rPr>
      </w:pPr>
    </w:p>
    <w:p w:rsidR="0099372D" w:rsidRPr="004F0ABD" w:rsidRDefault="0099372D" w:rsidP="0099372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М.П.            Декларант ____________________________________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sz w:val="24"/>
          <w:szCs w:val="24"/>
        </w:rPr>
      </w:pPr>
      <w:r w:rsidRPr="004F0ABD">
        <w:rPr>
          <w:sz w:val="24"/>
          <w:szCs w:val="24"/>
        </w:rPr>
        <w:t xml:space="preserve">                              (подпись, Ф.И.О.,  должность)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</w:rPr>
      </w:pPr>
    </w:p>
    <w:p w:rsidR="0099372D" w:rsidRPr="004F0ABD" w:rsidRDefault="0099372D" w:rsidP="0099372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4F0ABD">
        <w:rPr>
          <w:sz w:val="24"/>
          <w:szCs w:val="24"/>
        </w:rPr>
        <w:t>«___» ________________ 20__ г. ».</w:t>
      </w:r>
    </w:p>
    <w:p w:rsidR="0099372D" w:rsidRPr="004F0ABD" w:rsidRDefault="0099372D" w:rsidP="0099372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AF532E" w:rsidRPr="004F0ABD" w:rsidRDefault="00AF532E">
      <w:pPr>
        <w:rPr>
          <w:sz w:val="24"/>
          <w:szCs w:val="24"/>
        </w:rPr>
      </w:pPr>
    </w:p>
    <w:sectPr w:rsidR="00AF532E" w:rsidRPr="004F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51C89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2F0B748B"/>
    <w:multiLevelType w:val="singleLevel"/>
    <w:tmpl w:val="24A681D2"/>
    <w:lvl w:ilvl="0">
      <w:numFmt w:val="bullet"/>
      <w:lvlText w:val="-"/>
      <w:lvlJc w:val="left"/>
      <w:pPr>
        <w:ind w:left="720" w:hanging="360"/>
      </w:pPr>
    </w:lvl>
  </w:abstractNum>
  <w:abstractNum w:abstractNumId="2">
    <w:nsid w:val="327D198B"/>
    <w:multiLevelType w:val="hybridMultilevel"/>
    <w:tmpl w:val="47BC6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7558B"/>
    <w:multiLevelType w:val="hybridMultilevel"/>
    <w:tmpl w:val="5178BADE"/>
    <w:lvl w:ilvl="0" w:tplc="DD1AAB8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C203C08"/>
    <w:multiLevelType w:val="hybridMultilevel"/>
    <w:tmpl w:val="AA04CC5C"/>
    <w:lvl w:ilvl="0" w:tplc="5C56B73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2D"/>
    <w:rsid w:val="000752F6"/>
    <w:rsid w:val="000F66F4"/>
    <w:rsid w:val="004F0ABD"/>
    <w:rsid w:val="005D650A"/>
    <w:rsid w:val="0099372D"/>
    <w:rsid w:val="00AF532E"/>
    <w:rsid w:val="00C6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7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72D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7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72D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7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372D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372D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372D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372D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72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9372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9372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9372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99372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9372D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9372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99372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99372D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99372D"/>
    <w:rPr>
      <w:color w:val="0000FF"/>
      <w:u w:val="single"/>
    </w:rPr>
  </w:style>
  <w:style w:type="character" w:styleId="a4">
    <w:name w:val="Emphasis"/>
    <w:uiPriority w:val="20"/>
    <w:qFormat/>
    <w:rsid w:val="0099372D"/>
    <w:rPr>
      <w:rFonts w:ascii="Calibri" w:hAnsi="Calibri" w:cs="Calibri" w:hint="default"/>
      <w:b/>
      <w:bCs w:val="0"/>
      <w:i/>
      <w:iCs/>
    </w:rPr>
  </w:style>
  <w:style w:type="paragraph" w:styleId="a5">
    <w:name w:val="header"/>
    <w:basedOn w:val="a"/>
    <w:link w:val="a6"/>
    <w:semiHidden/>
    <w:unhideWhenUsed/>
    <w:rsid w:val="009937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937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8"/>
    <w:semiHidden/>
    <w:rsid w:val="009937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7"/>
    <w:semiHidden/>
    <w:unhideWhenUsed/>
    <w:rsid w:val="0099372D"/>
    <w:pPr>
      <w:tabs>
        <w:tab w:val="center" w:pos="4677"/>
        <w:tab w:val="right" w:pos="9355"/>
      </w:tabs>
    </w:pPr>
  </w:style>
  <w:style w:type="paragraph" w:styleId="a9">
    <w:name w:val="List"/>
    <w:basedOn w:val="a"/>
    <w:semiHidden/>
    <w:unhideWhenUsed/>
    <w:rsid w:val="0099372D"/>
    <w:pPr>
      <w:ind w:left="283" w:hanging="283"/>
      <w:contextualSpacing/>
    </w:pPr>
    <w:rPr>
      <w:rFonts w:ascii="Calibri" w:hAnsi="Calibri"/>
      <w:sz w:val="24"/>
      <w:szCs w:val="24"/>
    </w:rPr>
  </w:style>
  <w:style w:type="paragraph" w:styleId="31">
    <w:name w:val="List Bullet 3"/>
    <w:basedOn w:val="a"/>
    <w:autoRedefine/>
    <w:semiHidden/>
    <w:unhideWhenUsed/>
    <w:rsid w:val="0099372D"/>
    <w:pPr>
      <w:ind w:left="885" w:hanging="885"/>
      <w:jc w:val="both"/>
    </w:pPr>
  </w:style>
  <w:style w:type="paragraph" w:styleId="aa">
    <w:name w:val="Title"/>
    <w:basedOn w:val="a"/>
    <w:next w:val="a"/>
    <w:link w:val="ab"/>
    <w:qFormat/>
    <w:rsid w:val="009937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99372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Body Text"/>
    <w:basedOn w:val="a"/>
    <w:link w:val="ad"/>
    <w:semiHidden/>
    <w:unhideWhenUsed/>
    <w:rsid w:val="0099372D"/>
    <w:pPr>
      <w:spacing w:after="120"/>
    </w:pPr>
    <w:rPr>
      <w:rFonts w:ascii="Calibri" w:hAnsi="Calibri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semiHidden/>
    <w:rsid w:val="0099372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semiHidden/>
    <w:unhideWhenUsed/>
    <w:rsid w:val="0099372D"/>
    <w:pPr>
      <w:spacing w:after="120"/>
      <w:ind w:left="283"/>
    </w:pPr>
    <w:rPr>
      <w:rFonts w:ascii="Calibri" w:hAnsi="Calibri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99372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f0">
    <w:name w:val="Subtitle"/>
    <w:basedOn w:val="a"/>
    <w:next w:val="a"/>
    <w:link w:val="af1"/>
    <w:uiPriority w:val="11"/>
    <w:qFormat/>
    <w:rsid w:val="0099372D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99372D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2"/>
    <w:semiHidden/>
    <w:rsid w:val="0099372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1"/>
    <w:semiHidden/>
    <w:unhideWhenUsed/>
    <w:rsid w:val="0099372D"/>
    <w:pPr>
      <w:spacing w:after="120" w:line="480" w:lineRule="auto"/>
    </w:pPr>
    <w:rPr>
      <w:rFonts w:ascii="Calibri" w:hAnsi="Calibri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3"/>
    <w:semiHidden/>
    <w:rsid w:val="0099372D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33">
    <w:name w:val="Body Text 3"/>
    <w:basedOn w:val="a"/>
    <w:link w:val="32"/>
    <w:semiHidden/>
    <w:unhideWhenUsed/>
    <w:rsid w:val="0099372D"/>
    <w:pPr>
      <w:spacing w:after="120"/>
    </w:pPr>
    <w:rPr>
      <w:rFonts w:ascii="Calibri" w:hAnsi="Calibri"/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semiHidden/>
    <w:rsid w:val="0099372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3"/>
    <w:semiHidden/>
    <w:unhideWhenUsed/>
    <w:rsid w:val="0099372D"/>
    <w:pPr>
      <w:spacing w:after="120" w:line="480" w:lineRule="auto"/>
      <w:ind w:left="283"/>
    </w:pPr>
    <w:rPr>
      <w:rFonts w:ascii="Calibri" w:hAnsi="Calibri"/>
      <w:sz w:val="24"/>
      <w:szCs w:val="24"/>
      <w:lang w:val="x-none" w:eastAsia="x-none"/>
    </w:rPr>
  </w:style>
  <w:style w:type="character" w:customStyle="1" w:styleId="af2">
    <w:name w:val="Текст выноски Знак"/>
    <w:basedOn w:val="a0"/>
    <w:link w:val="af3"/>
    <w:semiHidden/>
    <w:rsid w:val="0099372D"/>
    <w:rPr>
      <w:rFonts w:ascii="Tahoma" w:eastAsia="Times New Roman" w:hAnsi="Tahoma" w:cs="Times New Roman"/>
      <w:sz w:val="16"/>
      <w:szCs w:val="16"/>
      <w:lang w:val="x-none"/>
    </w:rPr>
  </w:style>
  <w:style w:type="paragraph" w:styleId="af3">
    <w:name w:val="Balloon Text"/>
    <w:basedOn w:val="a"/>
    <w:link w:val="af2"/>
    <w:semiHidden/>
    <w:unhideWhenUsed/>
    <w:rsid w:val="0099372D"/>
    <w:rPr>
      <w:rFonts w:ascii="Tahoma" w:hAnsi="Tahoma"/>
      <w:sz w:val="16"/>
      <w:szCs w:val="16"/>
      <w:lang w:val="x-none" w:eastAsia="en-US"/>
    </w:rPr>
  </w:style>
  <w:style w:type="paragraph" w:styleId="af4">
    <w:name w:val="No Spacing"/>
    <w:basedOn w:val="a"/>
    <w:uiPriority w:val="1"/>
    <w:qFormat/>
    <w:rsid w:val="0099372D"/>
    <w:rPr>
      <w:rFonts w:ascii="Calibri" w:hAnsi="Calibri"/>
      <w:sz w:val="24"/>
      <w:szCs w:val="32"/>
    </w:rPr>
  </w:style>
  <w:style w:type="paragraph" w:styleId="af5">
    <w:name w:val="List Paragraph"/>
    <w:basedOn w:val="a"/>
    <w:uiPriority w:val="34"/>
    <w:qFormat/>
    <w:rsid w:val="009937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9372D"/>
    <w:rPr>
      <w:rFonts w:ascii="Calibri" w:hAnsi="Calibri"/>
      <w:i/>
      <w:sz w:val="24"/>
      <w:szCs w:val="24"/>
      <w:lang w:val="x-none" w:eastAsia="x-none"/>
    </w:rPr>
  </w:style>
  <w:style w:type="character" w:customStyle="1" w:styleId="26">
    <w:name w:val="Цитата 2 Знак"/>
    <w:basedOn w:val="a0"/>
    <w:link w:val="25"/>
    <w:uiPriority w:val="29"/>
    <w:rsid w:val="0099372D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6">
    <w:name w:val="Intense Quote"/>
    <w:basedOn w:val="a"/>
    <w:next w:val="a"/>
    <w:link w:val="af7"/>
    <w:uiPriority w:val="30"/>
    <w:qFormat/>
    <w:rsid w:val="0099372D"/>
    <w:pPr>
      <w:ind w:left="720" w:right="720"/>
    </w:pPr>
    <w:rPr>
      <w:rFonts w:ascii="Calibri" w:hAnsi="Calibri"/>
      <w:b/>
      <w:i/>
      <w:sz w:val="24"/>
      <w:szCs w:val="20"/>
      <w:lang w:val="x-none" w:eastAsia="x-none"/>
    </w:rPr>
  </w:style>
  <w:style w:type="character" w:customStyle="1" w:styleId="af7">
    <w:name w:val="Выделенная цитата Знак"/>
    <w:basedOn w:val="a0"/>
    <w:link w:val="af6"/>
    <w:uiPriority w:val="30"/>
    <w:rsid w:val="0099372D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paragraph" w:styleId="af8">
    <w:name w:val="TOC Heading"/>
    <w:basedOn w:val="1"/>
    <w:next w:val="a"/>
    <w:uiPriority w:val="39"/>
    <w:semiHidden/>
    <w:unhideWhenUsed/>
    <w:qFormat/>
    <w:rsid w:val="0099372D"/>
    <w:pPr>
      <w:outlineLvl w:val="9"/>
    </w:pPr>
  </w:style>
  <w:style w:type="paragraph" w:customStyle="1" w:styleId="11">
    <w:name w:val="Абзац списка1"/>
    <w:basedOn w:val="a"/>
    <w:rsid w:val="0099372D"/>
    <w:pPr>
      <w:ind w:left="720"/>
    </w:pPr>
    <w:rPr>
      <w:rFonts w:ascii="Calibri" w:hAnsi="Calibri"/>
      <w:sz w:val="24"/>
      <w:szCs w:val="24"/>
      <w:lang w:val="en-US" w:eastAsia="en-US"/>
    </w:rPr>
  </w:style>
  <w:style w:type="paragraph" w:customStyle="1" w:styleId="tkTekst">
    <w:name w:val="_Текст обычный (tkTekst)"/>
    <w:basedOn w:val="a"/>
    <w:rsid w:val="0099372D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14">
    <w:name w:val="Обычный+14пт"/>
    <w:basedOn w:val="a"/>
    <w:rsid w:val="0099372D"/>
    <w:pPr>
      <w:autoSpaceDE w:val="0"/>
      <w:autoSpaceDN w:val="0"/>
      <w:adjustRightInd w:val="0"/>
    </w:pPr>
    <w:rPr>
      <w:rFonts w:eastAsia="Calibri"/>
    </w:rPr>
  </w:style>
  <w:style w:type="paragraph" w:customStyle="1" w:styleId="12">
    <w:name w:val="Обычный1"/>
    <w:rsid w:val="0099372D"/>
    <w:pPr>
      <w:widowControl w:val="0"/>
      <w:snapToGrid w:val="0"/>
      <w:spacing w:after="0" w:line="439" w:lineRule="auto"/>
      <w:ind w:firstLine="260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заголовок 1"/>
    <w:basedOn w:val="a"/>
    <w:next w:val="a"/>
    <w:uiPriority w:val="99"/>
    <w:rsid w:val="0099372D"/>
    <w:pPr>
      <w:keepNext/>
      <w:tabs>
        <w:tab w:val="left" w:pos="432"/>
      </w:tabs>
      <w:autoSpaceDE w:val="0"/>
      <w:autoSpaceDN w:val="0"/>
      <w:spacing w:before="240" w:after="60"/>
      <w:ind w:left="432" w:hanging="432"/>
    </w:pPr>
    <w:rPr>
      <w:rFonts w:ascii="Arial" w:hAnsi="Arial" w:cs="Arial"/>
      <w:b/>
      <w:bCs/>
      <w:kern w:val="28"/>
    </w:rPr>
  </w:style>
  <w:style w:type="character" w:customStyle="1" w:styleId="27">
    <w:name w:val="Заголовок №2_"/>
    <w:link w:val="28"/>
    <w:uiPriority w:val="99"/>
    <w:locked/>
    <w:rsid w:val="0099372D"/>
    <w:rPr>
      <w:sz w:val="18"/>
      <w:szCs w:val="18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99372D"/>
    <w:pPr>
      <w:shd w:val="clear" w:color="auto" w:fill="FFFFFF"/>
      <w:spacing w:before="360" w:after="240" w:line="211" w:lineRule="exact"/>
      <w:jc w:val="center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styleId="af9">
    <w:name w:val="Subtle Emphasis"/>
    <w:uiPriority w:val="19"/>
    <w:qFormat/>
    <w:rsid w:val="0099372D"/>
    <w:rPr>
      <w:i/>
      <w:iCs w:val="0"/>
      <w:color w:val="5A5A5A"/>
    </w:rPr>
  </w:style>
  <w:style w:type="character" w:styleId="afa">
    <w:name w:val="Intense Emphasis"/>
    <w:uiPriority w:val="21"/>
    <w:qFormat/>
    <w:rsid w:val="0099372D"/>
    <w:rPr>
      <w:b/>
      <w:bCs w:val="0"/>
      <w:i/>
      <w:iCs w:val="0"/>
      <w:sz w:val="24"/>
      <w:szCs w:val="24"/>
      <w:u w:val="single"/>
    </w:rPr>
  </w:style>
  <w:style w:type="character" w:styleId="afb">
    <w:name w:val="Subtle Reference"/>
    <w:uiPriority w:val="31"/>
    <w:qFormat/>
    <w:rsid w:val="0099372D"/>
    <w:rPr>
      <w:sz w:val="24"/>
      <w:szCs w:val="24"/>
      <w:u w:val="single"/>
    </w:rPr>
  </w:style>
  <w:style w:type="character" w:styleId="afc">
    <w:name w:val="Intense Reference"/>
    <w:uiPriority w:val="32"/>
    <w:qFormat/>
    <w:rsid w:val="0099372D"/>
    <w:rPr>
      <w:b/>
      <w:bCs w:val="0"/>
      <w:sz w:val="24"/>
      <w:u w:val="single"/>
    </w:rPr>
  </w:style>
  <w:style w:type="character" w:styleId="afd">
    <w:name w:val="Book Title"/>
    <w:uiPriority w:val="33"/>
    <w:qFormat/>
    <w:rsid w:val="0099372D"/>
    <w:rPr>
      <w:rFonts w:ascii="Cambria" w:eastAsia="Times New Roman" w:hAnsi="Cambria" w:hint="default"/>
      <w:b/>
      <w:bCs w:val="0"/>
      <w:i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7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72D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7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72D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7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372D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372D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372D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372D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72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9372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9372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9372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99372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9372D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9372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99372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99372D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99372D"/>
    <w:rPr>
      <w:color w:val="0000FF"/>
      <w:u w:val="single"/>
    </w:rPr>
  </w:style>
  <w:style w:type="character" w:styleId="a4">
    <w:name w:val="Emphasis"/>
    <w:uiPriority w:val="20"/>
    <w:qFormat/>
    <w:rsid w:val="0099372D"/>
    <w:rPr>
      <w:rFonts w:ascii="Calibri" w:hAnsi="Calibri" w:cs="Calibri" w:hint="default"/>
      <w:b/>
      <w:bCs w:val="0"/>
      <w:i/>
      <w:iCs/>
    </w:rPr>
  </w:style>
  <w:style w:type="paragraph" w:styleId="a5">
    <w:name w:val="header"/>
    <w:basedOn w:val="a"/>
    <w:link w:val="a6"/>
    <w:semiHidden/>
    <w:unhideWhenUsed/>
    <w:rsid w:val="009937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937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8"/>
    <w:semiHidden/>
    <w:rsid w:val="009937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7"/>
    <w:semiHidden/>
    <w:unhideWhenUsed/>
    <w:rsid w:val="0099372D"/>
    <w:pPr>
      <w:tabs>
        <w:tab w:val="center" w:pos="4677"/>
        <w:tab w:val="right" w:pos="9355"/>
      </w:tabs>
    </w:pPr>
  </w:style>
  <w:style w:type="paragraph" w:styleId="a9">
    <w:name w:val="List"/>
    <w:basedOn w:val="a"/>
    <w:semiHidden/>
    <w:unhideWhenUsed/>
    <w:rsid w:val="0099372D"/>
    <w:pPr>
      <w:ind w:left="283" w:hanging="283"/>
      <w:contextualSpacing/>
    </w:pPr>
    <w:rPr>
      <w:rFonts w:ascii="Calibri" w:hAnsi="Calibri"/>
      <w:sz w:val="24"/>
      <w:szCs w:val="24"/>
    </w:rPr>
  </w:style>
  <w:style w:type="paragraph" w:styleId="31">
    <w:name w:val="List Bullet 3"/>
    <w:basedOn w:val="a"/>
    <w:autoRedefine/>
    <w:semiHidden/>
    <w:unhideWhenUsed/>
    <w:rsid w:val="0099372D"/>
    <w:pPr>
      <w:ind w:left="885" w:hanging="885"/>
      <w:jc w:val="both"/>
    </w:pPr>
  </w:style>
  <w:style w:type="paragraph" w:styleId="aa">
    <w:name w:val="Title"/>
    <w:basedOn w:val="a"/>
    <w:next w:val="a"/>
    <w:link w:val="ab"/>
    <w:qFormat/>
    <w:rsid w:val="009937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99372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Body Text"/>
    <w:basedOn w:val="a"/>
    <w:link w:val="ad"/>
    <w:semiHidden/>
    <w:unhideWhenUsed/>
    <w:rsid w:val="0099372D"/>
    <w:pPr>
      <w:spacing w:after="120"/>
    </w:pPr>
    <w:rPr>
      <w:rFonts w:ascii="Calibri" w:hAnsi="Calibri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semiHidden/>
    <w:rsid w:val="0099372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semiHidden/>
    <w:unhideWhenUsed/>
    <w:rsid w:val="0099372D"/>
    <w:pPr>
      <w:spacing w:after="120"/>
      <w:ind w:left="283"/>
    </w:pPr>
    <w:rPr>
      <w:rFonts w:ascii="Calibri" w:hAnsi="Calibri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99372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f0">
    <w:name w:val="Subtitle"/>
    <w:basedOn w:val="a"/>
    <w:next w:val="a"/>
    <w:link w:val="af1"/>
    <w:uiPriority w:val="11"/>
    <w:qFormat/>
    <w:rsid w:val="0099372D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99372D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2"/>
    <w:semiHidden/>
    <w:rsid w:val="0099372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1"/>
    <w:semiHidden/>
    <w:unhideWhenUsed/>
    <w:rsid w:val="0099372D"/>
    <w:pPr>
      <w:spacing w:after="120" w:line="480" w:lineRule="auto"/>
    </w:pPr>
    <w:rPr>
      <w:rFonts w:ascii="Calibri" w:hAnsi="Calibri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3"/>
    <w:semiHidden/>
    <w:rsid w:val="0099372D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33">
    <w:name w:val="Body Text 3"/>
    <w:basedOn w:val="a"/>
    <w:link w:val="32"/>
    <w:semiHidden/>
    <w:unhideWhenUsed/>
    <w:rsid w:val="0099372D"/>
    <w:pPr>
      <w:spacing w:after="120"/>
    </w:pPr>
    <w:rPr>
      <w:rFonts w:ascii="Calibri" w:hAnsi="Calibri"/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semiHidden/>
    <w:rsid w:val="0099372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3"/>
    <w:semiHidden/>
    <w:unhideWhenUsed/>
    <w:rsid w:val="0099372D"/>
    <w:pPr>
      <w:spacing w:after="120" w:line="480" w:lineRule="auto"/>
      <w:ind w:left="283"/>
    </w:pPr>
    <w:rPr>
      <w:rFonts w:ascii="Calibri" w:hAnsi="Calibri"/>
      <w:sz w:val="24"/>
      <w:szCs w:val="24"/>
      <w:lang w:val="x-none" w:eastAsia="x-none"/>
    </w:rPr>
  </w:style>
  <w:style w:type="character" w:customStyle="1" w:styleId="af2">
    <w:name w:val="Текст выноски Знак"/>
    <w:basedOn w:val="a0"/>
    <w:link w:val="af3"/>
    <w:semiHidden/>
    <w:rsid w:val="0099372D"/>
    <w:rPr>
      <w:rFonts w:ascii="Tahoma" w:eastAsia="Times New Roman" w:hAnsi="Tahoma" w:cs="Times New Roman"/>
      <w:sz w:val="16"/>
      <w:szCs w:val="16"/>
      <w:lang w:val="x-none"/>
    </w:rPr>
  </w:style>
  <w:style w:type="paragraph" w:styleId="af3">
    <w:name w:val="Balloon Text"/>
    <w:basedOn w:val="a"/>
    <w:link w:val="af2"/>
    <w:semiHidden/>
    <w:unhideWhenUsed/>
    <w:rsid w:val="0099372D"/>
    <w:rPr>
      <w:rFonts w:ascii="Tahoma" w:hAnsi="Tahoma"/>
      <w:sz w:val="16"/>
      <w:szCs w:val="16"/>
      <w:lang w:val="x-none" w:eastAsia="en-US"/>
    </w:rPr>
  </w:style>
  <w:style w:type="paragraph" w:styleId="af4">
    <w:name w:val="No Spacing"/>
    <w:basedOn w:val="a"/>
    <w:uiPriority w:val="1"/>
    <w:qFormat/>
    <w:rsid w:val="0099372D"/>
    <w:rPr>
      <w:rFonts w:ascii="Calibri" w:hAnsi="Calibri"/>
      <w:sz w:val="24"/>
      <w:szCs w:val="32"/>
    </w:rPr>
  </w:style>
  <w:style w:type="paragraph" w:styleId="af5">
    <w:name w:val="List Paragraph"/>
    <w:basedOn w:val="a"/>
    <w:uiPriority w:val="34"/>
    <w:qFormat/>
    <w:rsid w:val="009937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9372D"/>
    <w:rPr>
      <w:rFonts w:ascii="Calibri" w:hAnsi="Calibri"/>
      <w:i/>
      <w:sz w:val="24"/>
      <w:szCs w:val="24"/>
      <w:lang w:val="x-none" w:eastAsia="x-none"/>
    </w:rPr>
  </w:style>
  <w:style w:type="character" w:customStyle="1" w:styleId="26">
    <w:name w:val="Цитата 2 Знак"/>
    <w:basedOn w:val="a0"/>
    <w:link w:val="25"/>
    <w:uiPriority w:val="29"/>
    <w:rsid w:val="0099372D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6">
    <w:name w:val="Intense Quote"/>
    <w:basedOn w:val="a"/>
    <w:next w:val="a"/>
    <w:link w:val="af7"/>
    <w:uiPriority w:val="30"/>
    <w:qFormat/>
    <w:rsid w:val="0099372D"/>
    <w:pPr>
      <w:ind w:left="720" w:right="720"/>
    </w:pPr>
    <w:rPr>
      <w:rFonts w:ascii="Calibri" w:hAnsi="Calibri"/>
      <w:b/>
      <w:i/>
      <w:sz w:val="24"/>
      <w:szCs w:val="20"/>
      <w:lang w:val="x-none" w:eastAsia="x-none"/>
    </w:rPr>
  </w:style>
  <w:style w:type="character" w:customStyle="1" w:styleId="af7">
    <w:name w:val="Выделенная цитата Знак"/>
    <w:basedOn w:val="a0"/>
    <w:link w:val="af6"/>
    <w:uiPriority w:val="30"/>
    <w:rsid w:val="0099372D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paragraph" w:styleId="af8">
    <w:name w:val="TOC Heading"/>
    <w:basedOn w:val="1"/>
    <w:next w:val="a"/>
    <w:uiPriority w:val="39"/>
    <w:semiHidden/>
    <w:unhideWhenUsed/>
    <w:qFormat/>
    <w:rsid w:val="0099372D"/>
    <w:pPr>
      <w:outlineLvl w:val="9"/>
    </w:pPr>
  </w:style>
  <w:style w:type="paragraph" w:customStyle="1" w:styleId="11">
    <w:name w:val="Абзац списка1"/>
    <w:basedOn w:val="a"/>
    <w:rsid w:val="0099372D"/>
    <w:pPr>
      <w:ind w:left="720"/>
    </w:pPr>
    <w:rPr>
      <w:rFonts w:ascii="Calibri" w:hAnsi="Calibri"/>
      <w:sz w:val="24"/>
      <w:szCs w:val="24"/>
      <w:lang w:val="en-US" w:eastAsia="en-US"/>
    </w:rPr>
  </w:style>
  <w:style w:type="paragraph" w:customStyle="1" w:styleId="tkTekst">
    <w:name w:val="_Текст обычный (tkTekst)"/>
    <w:basedOn w:val="a"/>
    <w:rsid w:val="0099372D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14">
    <w:name w:val="Обычный+14пт"/>
    <w:basedOn w:val="a"/>
    <w:rsid w:val="0099372D"/>
    <w:pPr>
      <w:autoSpaceDE w:val="0"/>
      <w:autoSpaceDN w:val="0"/>
      <w:adjustRightInd w:val="0"/>
    </w:pPr>
    <w:rPr>
      <w:rFonts w:eastAsia="Calibri"/>
    </w:rPr>
  </w:style>
  <w:style w:type="paragraph" w:customStyle="1" w:styleId="12">
    <w:name w:val="Обычный1"/>
    <w:rsid w:val="0099372D"/>
    <w:pPr>
      <w:widowControl w:val="0"/>
      <w:snapToGrid w:val="0"/>
      <w:spacing w:after="0" w:line="439" w:lineRule="auto"/>
      <w:ind w:firstLine="260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заголовок 1"/>
    <w:basedOn w:val="a"/>
    <w:next w:val="a"/>
    <w:uiPriority w:val="99"/>
    <w:rsid w:val="0099372D"/>
    <w:pPr>
      <w:keepNext/>
      <w:tabs>
        <w:tab w:val="left" w:pos="432"/>
      </w:tabs>
      <w:autoSpaceDE w:val="0"/>
      <w:autoSpaceDN w:val="0"/>
      <w:spacing w:before="240" w:after="60"/>
      <w:ind w:left="432" w:hanging="432"/>
    </w:pPr>
    <w:rPr>
      <w:rFonts w:ascii="Arial" w:hAnsi="Arial" w:cs="Arial"/>
      <w:b/>
      <w:bCs/>
      <w:kern w:val="28"/>
    </w:rPr>
  </w:style>
  <w:style w:type="character" w:customStyle="1" w:styleId="27">
    <w:name w:val="Заголовок №2_"/>
    <w:link w:val="28"/>
    <w:uiPriority w:val="99"/>
    <w:locked/>
    <w:rsid w:val="0099372D"/>
    <w:rPr>
      <w:sz w:val="18"/>
      <w:szCs w:val="18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99372D"/>
    <w:pPr>
      <w:shd w:val="clear" w:color="auto" w:fill="FFFFFF"/>
      <w:spacing w:before="360" w:after="240" w:line="211" w:lineRule="exact"/>
      <w:jc w:val="center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styleId="af9">
    <w:name w:val="Subtle Emphasis"/>
    <w:uiPriority w:val="19"/>
    <w:qFormat/>
    <w:rsid w:val="0099372D"/>
    <w:rPr>
      <w:i/>
      <w:iCs w:val="0"/>
      <w:color w:val="5A5A5A"/>
    </w:rPr>
  </w:style>
  <w:style w:type="character" w:styleId="afa">
    <w:name w:val="Intense Emphasis"/>
    <w:uiPriority w:val="21"/>
    <w:qFormat/>
    <w:rsid w:val="0099372D"/>
    <w:rPr>
      <w:b/>
      <w:bCs w:val="0"/>
      <w:i/>
      <w:iCs w:val="0"/>
      <w:sz w:val="24"/>
      <w:szCs w:val="24"/>
      <w:u w:val="single"/>
    </w:rPr>
  </w:style>
  <w:style w:type="character" w:styleId="afb">
    <w:name w:val="Subtle Reference"/>
    <w:uiPriority w:val="31"/>
    <w:qFormat/>
    <w:rsid w:val="0099372D"/>
    <w:rPr>
      <w:sz w:val="24"/>
      <w:szCs w:val="24"/>
      <w:u w:val="single"/>
    </w:rPr>
  </w:style>
  <w:style w:type="character" w:styleId="afc">
    <w:name w:val="Intense Reference"/>
    <w:uiPriority w:val="32"/>
    <w:qFormat/>
    <w:rsid w:val="0099372D"/>
    <w:rPr>
      <w:b/>
      <w:bCs w:val="0"/>
      <w:sz w:val="24"/>
      <w:u w:val="single"/>
    </w:rPr>
  </w:style>
  <w:style w:type="character" w:styleId="afd">
    <w:name w:val="Book Title"/>
    <w:uiPriority w:val="33"/>
    <w:qFormat/>
    <w:rsid w:val="0099372D"/>
    <w:rPr>
      <w:rFonts w:ascii="Cambria" w:eastAsia="Times New Roman" w:hAnsi="Cambria" w:hint="default"/>
      <w:b/>
      <w:bCs w:val="0"/>
      <w:i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17134</Words>
  <Characters>97664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ораорпа</dc:creator>
  <cp:keywords/>
  <dc:description/>
  <cp:lastModifiedBy>ораорпа</cp:lastModifiedBy>
  <cp:revision>2</cp:revision>
  <dcterms:created xsi:type="dcterms:W3CDTF">2014-10-10T04:47:00Z</dcterms:created>
  <dcterms:modified xsi:type="dcterms:W3CDTF">2014-10-10T04:47:00Z</dcterms:modified>
</cp:coreProperties>
</file>